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sametové revoluce ulynulo 34 let</w:t>
      </w:r>
    </w:p>
    <w:p>
      <w:pPr/>
      <w:r>
        <w:rPr>
          <w:b w:val="1"/>
          <w:bCs w:val="1"/>
        </w:rPr>
        <w:t xml:space="preserve">V pátek si připomeneme 17. listopad 1989. Den boje za svobodu a demokracii. Jeho symbolem se stala Národní třída v Praze, kde vše začalo. Mobily tenkrát nebyly a ostatní města se tak přidávala postupně. Rychleji tam, kde byli aktivnější studenti a divadelní herci.</w:t>
      </w:r>
    </w:p>
    <w:p>
      <w:pPr/>
      <w:r>
        <w:rPr/>
        <w:t xml:space="preserve">Vůbec první demonstrace proti komunistickému režimu proběhla v Praze. V Ostravě se o dva dny později uskutečnilo první shromáždění studentů mezi budovami na kolejích. </w:t>
      </w:r>
    </w:p>
    <w:p>
      <w:pPr/>
      <w:r>
        <w:rPr>
          <w:b w:val="1"/>
          <w:bCs w:val="1"/>
        </w:rPr>
        <w:t xml:space="preserve">Jindřich Vaněk, pamětník listopadových událostí 89:</w:t>
      </w:r>
      <w:r>
        <w:rPr/>
        <w:t xml:space="preserve"> "Tenkrát tam poprvé zazněly informace o tom, co se v Praze stalo a že i naše škola se ke stávce připojí a pak už se rozběhl celý ten kolotoč setkávání se ve škole, setkávání se v učebnách, setkávání se před školou. Zakládaly se fakultní a stávkové výbory, organizovali jsme se do skupin. Ty první dny byly hektické. Musím říct, že pro mě osobně to byly jedny z nejvíc opravdu prožitých dnů v životě.”</w:t>
      </w:r>
    </w:p>
    <w:p>
      <w:pPr/>
      <w:r>
        <w:rPr/>
        <w:t xml:space="preserve">Nejtěžší bylo podle historiků přesvědčit dělníky a horníky, kteří se báli, že přijdou o své jistoty.  </w:t>
      </w:r>
    </w:p>
    <w:p>
      <w:pPr/>
      <w:r>
        <w:rPr>
          <w:b w:val="1"/>
          <w:bCs w:val="1"/>
        </w:rPr>
        <w:t xml:space="preserve">Michal Stehlík, historik, tvůrce podcastu Přepište dějiny: </w:t>
      </w:r>
      <w:r>
        <w:rPr/>
        <w:t xml:space="preserve">“Když se procházelo mezi horníky, mezi dělníky, tak tam vidíme nejen “to uvidíme, zda se to zvrtne” a funguje tam třeba to “oni nám vyhrožují, že nebude 13. plat a nebudou přídavky”. Takže tam se řešily úplně praktické, nebo pragmatické věci.”</w:t>
      </w:r>
    </w:p>
    <w:p>
      <w:pPr/>
      <w:r>
        <w:rPr>
          <w:b w:val="1"/>
          <w:bCs w:val="1"/>
        </w:rPr>
        <w:t xml:space="preserve">Martin Groman, historik, tvůrce podcastu Přepište dějiny: </w:t>
      </w:r>
      <w:r>
        <w:rPr/>
        <w:t xml:space="preserve">“I tady se 21. už konala demonstrace, ale pořád jsou to ještě nízké stovky lidí, kteří se spontánně sejdou, v Brně se ve stejný den schází třeba 40 tisíc lidí. Tam je velký rozdíl, ale ona to Ostrava potom dožene po generální stávce, kdy i dělníci pochopí z velké části, že je konec, že definitivně padne ústřední výbor. Nicméně Ostrava je jediné místo v republice, kde ještě po generální stávce se koná demonstrace na podporu režimu.” </w:t>
      </w:r>
    </w:p>
    <w:p>
      <w:pPr/>
      <w:r>
        <w:rPr/>
        <w:t xml:space="preserve">Nicméně bylo jasně vidět, že akce byla organizovaná komunistickou stranou a lidovými milicemi a že všichni demonstranti byli přiváženi nákladními auty ze všech končin kraje. To nebyli jenom Ostraváci.</w:t>
      </w:r>
    </w:p>
    <w:p>
      <w:pPr/>
      <w:r>
        <w:rPr/>
        <w:t xml:space="preserve">V té době ale trucdemonstrace neměla téměř žádný význam, protože lidé už se přestali bát. </w:t>
      </w:r>
    </w:p>
    <w:p>
      <w:pPr/>
      <w:r>
        <w:rPr/>
        <w:t xml:space="preserve">---</w:t>
      </w:r>
    </w:p>
    <w:p>
      <w:pPr>
        <w:pStyle w:val="Heading1"/>
      </w:pPr>
      <w:r>
        <w:rPr>
          <w:sz w:val="36"/>
          <w:szCs w:val="36"/>
        </w:rPr>
        <w:t xml:space="preserve">Dětský rehabilitační stacionář vyniká komplexní péčí</w:t>
      </w:r>
    </w:p>
    <w:p>
      <w:pPr/>
      <w:r>
        <w:rPr>
          <w:b w:val="1"/>
          <w:bCs w:val="1"/>
        </w:rPr>
        <w:t xml:space="preserve">Dětský rehabilitační stacionář v Ostravě-Porubě funguje už 33 let. Je detašovaným pracovištěm Městské nemocnice Ostrava a díky komplexním zdravotnickým a sociálním službám, které nabízí, je jediný svého druhu v Česku.</w:t>
      </w:r>
    </w:p>
    <w:p>
      <w:pPr/>
      <w:r>
        <w:rPr/>
        <w:t xml:space="preserve">Hlavním cílem Dětského rehabilitačního stacionáře je zabezpečení včasné diagnostiky a léčby u dlouhodobě zdravotně postižených dětí. Zaměřuje se především na děti s riziky v raném období. </w:t>
      </w:r>
    </w:p>
    <w:p>
      <w:pPr/>
      <w:r>
        <w:rPr>
          <w:b w:val="1"/>
          <w:bCs w:val="1"/>
        </w:rPr>
        <w:t xml:space="preserve">Renáta Nedomová, vrchní sestra: </w:t>
      </w:r>
      <w:r>
        <w:rPr>
          <w:b w:val="1"/>
          <w:bCs w:val="1"/>
        </w:rPr>
        <w:t xml:space="preserve">“</w:t>
      </w:r>
      <w:r>
        <w:rPr/>
        <w:t xml:space="preserve">Kapacita dětského rehabilitačního stacionáře je 30. máme zaplněných 28 míst. Zajišťujeme denní pobyt u dětí od 6 hodin do půl 4. Je tady zajištěna komplexní péče pro děti co se týká logopedie, psychologie, rehabilitace, ergoterapie. Přes den se starají dětské sestřičky, ošetřovatelky, speciální pedagogové. Myslím si, že jsme jedinečné zařízení v celé republice, kdy tady ta péče komplexní je poskytovaná.”</w:t>
      </w:r>
    </w:p>
    <w:p>
      <w:pPr/>
      <w:r>
        <w:rPr/>
        <w:t xml:space="preserve">Stacionář je určen dětem ve věku od 2 do 7 let, které trpí různými formami mozkové obrny, vrozenými vývojovými vadami, nebo se zotavují po úrazech mozku a pohybového aparátu. </w:t>
      </w:r>
    </w:p>
    <w:p>
      <w:pPr/>
      <w:r>
        <w:rPr>
          <w:b w:val="1"/>
          <w:bCs w:val="1"/>
        </w:rPr>
        <w:t xml:space="preserve">Jana Zikmundová, zdravotní sestra: </w:t>
      </w:r>
      <w:r>
        <w:rPr/>
        <w:t xml:space="preserve">“Pracujeme na individualitě dětí, takže každé dítě potřebuje jiný přístup, jiné hračky, ať už je to, že je mentálně na tom jinde, nebo pohybově, takže všechno tady přizpůsobujeme. Tady jsou třeba zvonečky, děti to moc mají rády. Vyrobili jsme takový závěsný systém a když děti leží a nemohu se pohybovat, tak si do toho cinkají a vydrží na tom velmi dlouho. Tady je ještě taková speciální knížečka. Je taková jednoduchá, interaktivní. Toto je k bazální stimulaci, při přiložení to takhle vrní a děti, které mají problémy vnímat své tělo, tak takhle jezdíme.” </w:t>
      </w:r>
    </w:p>
    <w:p>
      <w:pPr/>
      <w:r>
        <w:rPr>
          <w:b w:val="1"/>
          <w:bCs w:val="1"/>
        </w:rPr>
        <w:t xml:space="preserve">Renáta Nedomová, vrchní sestra :</w:t>
      </w:r>
      <w:r>
        <w:rPr/>
        <w:t xml:space="preserve">“Používáme speciální stojany, které jsou přizpůsobené dětem. Každý má svůj individuální stojan tady ten, nebo ten dřevěný, nebo je polohujeme v různých polohovacích těch. Pro každé dítě to je přizpůsobené.” </w:t>
      </w:r>
    </w:p>
    <w:p>
      <w:pPr/>
      <w:r>
        <w:rPr/>
        <w:t xml:space="preserve">Součástí denního stacionáře je také velká zahrada s herními prvky uzpůsobenými hendikepovaným dětem.</w:t>
      </w:r>
    </w:p>
    <w:p>
      <w:pPr/>
      <w:r>
        <w:rPr>
          <w:b w:val="1"/>
          <w:bCs w:val="1"/>
        </w:rPr>
        <w:t xml:space="preserve">Renáta Nedomová, vrchní sestra:</w:t>
      </w:r>
      <w:r>
        <w:rPr/>
        <w:t xml:space="preserve"> “Jsme dva roky po rekonstrukci, takže nám to po 30 letech zrekonstruovali. Stacionář má letos 33 let, zrekonstruovali nám i krásně zahradu, všechno tu máme úplně nové a je to super.”</w:t>
      </w:r>
    </w:p>
    <w:p>
      <w:pPr/>
      <w:r>
        <w:rPr/>
        <w:t xml:space="preserve">Dětský rehabilitační stacionář, který najdete na Ukrajinské ulici, nabízí i ambulantní rehabilitace a v menším rozsahu také služby dospělým pacientům s potížemi, které lze ovlivnit rehabilitačními postupy.</w:t>
      </w:r>
    </w:p>
    <w:p>
      <w:pPr/>
      <w:r>
        <w:rPr/>
        <w:t xml:space="preserve">---</w:t>
      </w:r>
    </w:p>
    <w:p>
      <w:pPr>
        <w:pStyle w:val="Heading1"/>
      </w:pPr>
      <w:r>
        <w:rPr>
          <w:sz w:val="36"/>
          <w:szCs w:val="36"/>
        </w:rPr>
        <w:t xml:space="preserve">Tým Formula TU Ostrava se mezi závodní elitou neztratí</w:t>
      </w:r>
    </w:p>
    <w:p>
      <w:pPr/>
      <w:r>
        <w:rPr>
          <w:b w:val="1"/>
          <w:bCs w:val="1"/>
        </w:rPr>
        <w:t xml:space="preserve">Formula Student. To je celosvětová soutěž studentů technických vysokých škol, ve které slaví úspěchy i studenti VŠB - TUO. S poslední formulí Vector 08 skončili na závodech v Německu na krásném 3. místě.</w:t>
      </w:r>
    </w:p>
    <w:p>
      <w:pPr/>
      <w:r>
        <w:rPr/>
        <w:t xml:space="preserve">Už od roku 2014 jsou ostravští studenti zapojeni do soutěže Formula Student, které se účastní více než tisícovka technických vysokých škol z celého světa. Formule si  staví úplně sami.</w:t>
      </w:r>
    </w:p>
    <w:p>
      <w:pPr/>
      <w:r>
        <w:rPr>
          <w:b w:val="1"/>
          <w:bCs w:val="1"/>
        </w:rPr>
        <w:t xml:space="preserve">Zdeněk Peter</w:t>
      </w:r>
      <w:r>
        <w:rPr>
          <w:b w:val="1"/>
          <w:bCs w:val="1"/>
        </w:rPr>
        <w:t xml:space="preserve">a, kapitán, tým </w:t>
      </w:r>
      <w:r>
        <w:rPr>
          <w:b w:val="1"/>
          <w:bCs w:val="1"/>
        </w:rPr>
        <w:t xml:space="preserve">Formula TU Ostrava</w:t>
      </w:r>
      <w:r>
        <w:rPr>
          <w:b w:val="1"/>
          <w:bCs w:val="1"/>
        </w:rPr>
        <w:t xml:space="preserve">: </w:t>
      </w:r>
      <w:r>
        <w:rPr>
          <w:i w:val="1"/>
          <w:iCs w:val="1"/>
        </w:rPr>
        <w:t xml:space="preserve">“</w:t>
      </w:r>
      <w:r>
        <w:rPr/>
        <w:t xml:space="preserve">Od počátku pneumatik, co si můžeme koupit, tak v podstatě na to kupí celou tu skladbu jak to auto tady stojí. Takže máme za úkol navrhnout vlastní podvozek, udělat úpravy na pohonném ústrojí, aerodinamiku si můžeme spočítat, navrhnout a jde o to, že všechny ty návrhy pochází od nás, od studentů bez podpory. Všechno, co je na té formuli tady, tak je naše prototypová výroba. Nic vlastně není kromě motoru, brzd a pneumatik koupený díl.”</w:t>
      </w:r>
    </w:p>
    <w:p>
      <w:pPr/>
      <w:r>
        <w:rPr>
          <w:b w:val="1"/>
          <w:bCs w:val="1"/>
        </w:rPr>
        <w:t xml:space="preserve">Václav Hanet, aerodynamik, </w:t>
      </w:r>
      <w:r>
        <w:rPr>
          <w:b w:val="1"/>
          <w:bCs w:val="1"/>
        </w:rPr>
        <w:t xml:space="preserve">tým </w:t>
      </w:r>
      <w:r>
        <w:rPr>
          <w:b w:val="1"/>
          <w:bCs w:val="1"/>
        </w:rPr>
        <w:t xml:space="preserve">Formula TU Ostrava</w:t>
      </w:r>
      <w:r>
        <w:rPr>
          <w:b w:val="1"/>
          <w:bCs w:val="1"/>
        </w:rPr>
        <w:t xml:space="preserve">: </w:t>
      </w:r>
      <w:r>
        <w:rPr/>
        <w:t xml:space="preserve">“To, co vidíte za mnou, tak je výpočet aera, konkrétně podlahy a dělám výpočet nějakého přítlaku, co se vlastně se vzduchem děje během jízdy toho auta. Když už máme to auto a jezdíme s ním, tak na něj dáme například bavlnky a kontrolujeme jestli ty proudnice doopravdy jdou tak jak jsou v tom výpočtu, jestli se to někde neodtrhává ten vzduch a tak dále.”</w:t>
      </w:r>
    </w:p>
    <w:p>
      <w:pPr/>
      <w:r>
        <w:rPr>
          <w:b w:val="1"/>
          <w:bCs w:val="1"/>
        </w:rPr>
        <w:t xml:space="preserve">J</w:t>
      </w:r>
      <w:r>
        <w:rPr>
          <w:b w:val="1"/>
          <w:bCs w:val="1"/>
        </w:rPr>
        <w:t xml:space="preserve">an Brokeš, motorář, </w:t>
      </w:r>
      <w:r>
        <w:rPr>
          <w:b w:val="1"/>
          <w:bCs w:val="1"/>
        </w:rPr>
        <w:t xml:space="preserve">tým </w:t>
      </w:r>
      <w:r>
        <w:rPr>
          <w:b w:val="1"/>
          <w:bCs w:val="1"/>
        </w:rPr>
        <w:t xml:space="preserve">Formula TU Ostrava</w:t>
      </w:r>
      <w:r>
        <w:rPr>
          <w:b w:val="1"/>
          <w:bCs w:val="1"/>
        </w:rPr>
        <w:t xml:space="preserve">: </w:t>
      </w:r>
      <w:r>
        <w:rPr/>
        <w:t xml:space="preserve">“Motor, jakým vlastně jezdíme, jedná se o motor z motorky Yamaha Fazer 600. Tento motor jsme si vybrali, protože je velmi rozšířený, dobře se na něj shání náhradní díly a už máme na něm 8 let vývoje, takže ho nechceme nijak měnit. Letošní rok se  se na osmičce vytvářela nová převodovka a hlavním cílem bylo zlepšit zpřevodování motoru, protože co jsme měli s originální převodovkou, tak bylo neefektivní.”</w:t>
      </w:r>
    </w:p>
    <w:p>
      <w:pPr/>
      <w:r>
        <w:rPr/>
        <w:t xml:space="preserve">Formule Vector 08 tak zaujme zejména svým zrychlením. Z nuly na sto kilometrů za hodinu zrychlí za pouhé 3 a půl sekundy. Závody se jezdí na trati podobné motokárové dráze a pro studenty jsou třešničkou na dortu jejich celoroční práce. </w:t>
      </w:r>
    </w:p>
    <w:p>
      <w:pPr/>
      <w:r>
        <w:rPr>
          <w:b w:val="1"/>
          <w:bCs w:val="1"/>
        </w:rPr>
        <w:t xml:space="preserve">Zdeněk Petera, k</w:t>
      </w:r>
      <w:r>
        <w:rPr>
          <w:b w:val="1"/>
          <w:bCs w:val="1"/>
        </w:rPr>
        <w:t xml:space="preserve">apitán</w:t>
      </w:r>
      <w:r>
        <w:rPr>
          <w:b w:val="1"/>
          <w:bCs w:val="1"/>
        </w:rPr>
        <w:t xml:space="preserve">, </w:t>
      </w:r>
      <w:r>
        <w:rPr>
          <w:b w:val="1"/>
          <w:bCs w:val="1"/>
        </w:rPr>
        <w:t xml:space="preserve">tým </w:t>
      </w:r>
      <w:r>
        <w:rPr>
          <w:b w:val="1"/>
          <w:bCs w:val="1"/>
        </w:rPr>
        <w:t xml:space="preserve">Formula TU Ostrava</w:t>
      </w:r>
      <w:r>
        <w:rPr>
          <w:b w:val="1"/>
          <w:bCs w:val="1"/>
        </w:rPr>
        <w:t xml:space="preserve">: </w:t>
      </w:r>
      <w:r>
        <w:rPr/>
        <w:t xml:space="preserve">“Většinou je to ponížený o nějaké třeba kuželky, nějaké přidané přejetí zatáčky tak, aby se co nejvíc projevil performance toho auta na jako třeba agility. Nejde o to drtit zatáčku 130 km/hodinu po co největším rádiusu, ale tak, aby to auto zabrzdilo, zatočilo, bylo agilní, zase zrychlilo a v tom se soutěží.”</w:t>
      </w:r>
    </w:p>
    <w:p>
      <w:pPr/>
      <w:r>
        <w:rPr/>
        <w:t xml:space="preserve">Ostravští studenti zatím soutěžili v kategorii spalovacích motorů. Připravený už ale mají návrh na formuli hybridní.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2026-03-01T07:41:24+01:00</dcterms:created>
  <dcterms:modified xsi:type="dcterms:W3CDTF">2026-03-01T07:41:24+01:00</dcterms:modified>
</cp:coreProperties>
</file>

<file path=docProps/custom.xml><?xml version="1.0" encoding="utf-8"?>
<Properties xmlns="http://schemas.openxmlformats.org/officeDocument/2006/custom-properties" xmlns:vt="http://schemas.openxmlformats.org/officeDocument/2006/docPropsVTypes"/>
</file>