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Chystá se stávka učitelů. Už víte, které školy budou zavřené a co si o tom myslíte?</w:t>
      </w:r>
    </w:p>
    <w:p>
      <w:pPr/>
      <w:r>
        <w:rPr>
          <w:b w:val="1"/>
          <w:bCs w:val="1"/>
        </w:rPr>
        <w:t xml:space="preserve">Jana Feberová (SOCDEM), náměstkyně primátora Havířova pro školství a kulturu: </w:t>
      </w:r>
      <w:r>
        <w:rPr/>
        <w:t xml:space="preserve">27.11. se chystá stávka škol, školských zařízeních a různých příspěvkových organizací k tomu. My jsme samozřejmě minulý týden provedli šetření, které školy nebo školky se zapojí. Máme od ředitelek a ředitelů zpětnou vazbu, že z patnácti mateřských škol a sedmnácti základních škol se zapojí zhruba polovina. Já si myslím, že to číslo ještě není konečné, protože se čeká na vyjednávání ministra v Praze, jak to bude s financováním na příští rok, protože pro školy a školky chybí zhruba pět miliard korun, a to hlavně na nepedagogické pracovníky. S tím pak souvisí i financování škol a školských zařízení. My jsme nedávno dělali šetření, protože zaznělo, že financování nepedagogických pracovníků by mělo přicházet ze státu, ze státního rozpočtu na obce a počítali jsme varianty, jak by to vycházelo u nás v Havířově. V té nejmenší verzi by to bylo zhruba 62 milionů, které bychom měli platit na všechny nepedagogické pracovníky a v té nejhorší verzi by to bylo až 152 milionů. Do financování jsou zapojeny nejenom kuchařky, školníci, různí údržbáři anebo IT pracovníci, ale i asistenti pedagogů a další, kteří ve škole pracují. Je to hodně peněz. Já si myslím, že stávka 27.11. je oprávněná. Provoz škol i školek, které se zapojí, se na jeden den uzavře. Rodiče ale budou vědět dopředu tři dny před stávkou, jak na té či oné škole nebo školce to bude. Budou vědět přes systém Bakaláři, budou vědět přes vývěsky. Ale ani sami ředitelé ještě přesně neví, jak to bude, protože se může stát všechno, ale musíme být připraveni na všechny varianty. Bohužel je to komplikace vždy pro ty rodiče, protože obzvlášť pro malé děti ne všichni mají zajištěné hlídání, ale něco se s tím už musí dělat a odbory vyloženě jsou už pro to, aby stávka proběhla nejen nějakou výstražnou formou, nějakou peticí, že jsou pro nějaké stávkové řešení, ale skutečně zavřením těch škol a školek.</w:t>
      </w:r>
    </w:p>
    <w:p>
      <w:pPr/>
      <w:r>
        <w:rPr>
          <w:b w:val="1"/>
          <w:bCs w:val="1"/>
        </w:rPr>
        <w:t xml:space="preserve">anketa: obyvatelé Havířova: </w:t>
      </w:r>
      <w:r>
        <w:rPr/>
        <w:t xml:space="preserve">Dobrý den, poslední dobou jsem si všiml, že v našem parku se hodně bourá. Už se ví, co tam místo těch obytných domů bude?</w:t>
      </w:r>
    </w:p>
    <w:p>
      <w:pPr/>
      <w:r>
        <w:rPr>
          <w:b w:val="1"/>
          <w:bCs w:val="1"/>
        </w:rPr>
        <w:t xml:space="preserve">Ondřej Baránek (ANO), náměstek primátora Havířova: </w:t>
      </w:r>
      <w:r>
        <w:rPr/>
        <w:t xml:space="preserve">Město zaznamenalo aktivity společnosti Heimstaden a samozřejmě je monitorujeme. Nicméně je to otázka spíše na ně. Do dnešního dne my, myslím vedení Havířova, neobdrželo informaci od společnosti, co se s domy bude dít nebo jaké jsou plány do budoucna. Nicméně my tu situaci monitorujeme a v příštím týdnu máme jednání s generálním ředitelem Heimstadenu, takže se ho budu ptát.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2026-02-20T03:14:03+01:00</dcterms:created>
  <dcterms:modified xsi:type="dcterms:W3CDTF">2026-02-20T03:14:03+01:00</dcterms:modified>
</cp:coreProperties>
</file>

<file path=docProps/custom.xml><?xml version="1.0" encoding="utf-8"?>
<Properties xmlns="http://schemas.openxmlformats.org/officeDocument/2006/custom-properties" xmlns:vt="http://schemas.openxmlformats.org/officeDocument/2006/docPropsVTypes"/>
</file>