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MSK se zřejmě do stávky zapojí až polovina škol</w:t>
      </w:r>
    </w:p>
    <w:p>
      <w:pPr/>
      <w:r>
        <w:rPr>
          <w:b w:val="1"/>
          <w:bCs w:val="1"/>
        </w:rPr>
        <w:t xml:space="preserve">Vyjednávání mezi odbory a ministerstvem zkrachovalo. 27. listopadu se tak školy chystají zapojit do stávky. V Moravskoslezském kraji by se mohlo jednat až o polovinu školských zařízení.  Ředitelé o způsobu protestu musí dnes informovat rodiče.</w:t>
      </w:r>
    </w:p>
    <w:p>
      <w:pPr/>
      <w:r>
        <w:rPr/>
        <w:t xml:space="preserve">Snížení už tak mizerných platů nepedagogických pracovníků, ale i celkové nastavení financování škol přiměly zaměstnance říct hlasitě, takto ne! A to formou stávky.  Například v ZŠ Gorkého v Havířově pracuje 61 zaměstnanců. 95% z nich bude stávkovat. </w:t>
      </w:r>
    </w:p>
    <w:p>
      <w:pPr/>
      <w:r>
        <w:rPr>
          <w:b w:val="1"/>
          <w:bCs w:val="1"/>
        </w:rPr>
        <w:t xml:space="preserve">Lucie Lundová, vedoucí školní jídelny:</w:t>
      </w:r>
      <w:r>
        <w:rPr/>
        <w:t xml:space="preserve"> "Platy jsou malé. Děvčata dělají opravdu za 20 tisíc hrubého, a to se nedá a na to, že ministerstvo řeklo, aby si člověk našel druhou práci, jak to máme dělat, když máme malé děti? Musíme se ozvat. Protože, kdybychom se neozvali, tak by to ministerstvo možná zahodilo pod stůl.”</w:t>
      </w:r>
    </w:p>
    <w:p>
      <w:pPr/>
      <w:r>
        <w:rPr/>
        <w:t xml:space="preserve">Ředitel vidí problémy i jinde.</w:t>
      </w:r>
    </w:p>
    <w:p>
      <w:pPr/>
      <w:r>
        <w:rPr>
          <w:b w:val="1"/>
          <w:bCs w:val="1"/>
        </w:rPr>
        <w:t xml:space="preserve">Igor Zaťko, ředitel ZŠ Gorkého Havířov: </w:t>
      </w:r>
      <w:r>
        <w:rPr/>
        <w:t xml:space="preserve">“Není jasno ve financování asistentů pedagoga a potom také záležitost i těch ostatních neinvestičních prostředků, které se používají také na nákup učebnic a pomůcek. Pokud tam dojde k nějakému snížení, tak i tam bude ta kvalita našeho školství ohrožena.”</w:t>
      </w:r>
    </w:p>
    <w:p>
      <w:pPr/>
      <w:r>
        <w:rPr/>
        <w:t xml:space="preserve">V Havířově se do stávky zapojí dvě třetiny základních i mateřských škol. Většina z nich zůstane zavřená. A chystají se i střední školy. Na Gymnáziu Komenského učitelé o stávce se studenty diskutují.</w:t>
      </w:r>
      <w:br/>
    </w:p>
    <w:p>
      <w:pPr/>
      <w:r>
        <w:rPr>
          <w:b w:val="1"/>
          <w:bCs w:val="1"/>
        </w:rPr>
        <w:t xml:space="preserve">Tereza, studentka: </w:t>
      </w:r>
      <w:r>
        <w:rPr/>
        <w:t xml:space="preserve">“Kuchařky dělají jídlo pro ty děti, kteří nemají možnost si udělat jídlo sami. Asistenti také odvádějí kus práce v té škole."</w:t>
      </w:r>
    </w:p>
    <w:p>
      <w:pPr/>
      <w:r>
        <w:rPr/>
        <w:t xml:space="preserve">Přesná čísla o počtu stávkujících škol nejsou. Odbory ale uvádějí, že v Moravskoslezském kraji se do stávky zapojí polovina školských zařízení.</w:t>
      </w:r>
    </w:p>
    <w:p>
      <w:pPr/>
      <w:r>
        <w:rPr/>
        <w:t xml:space="preserve">---</w:t>
      </w:r>
    </w:p>
    <w:p>
      <w:pPr>
        <w:pStyle w:val="Heading1"/>
      </w:pPr>
      <w:r>
        <w:rPr>
          <w:sz w:val="36"/>
          <w:szCs w:val="36"/>
        </w:rPr>
        <w:t xml:space="preserve">Šperky s falešným puncem vydávali podvodníci za zlaté</w:t>
      </w:r>
    </w:p>
    <w:p>
      <w:pPr/>
      <w:r>
        <w:rPr>
          <w:b w:val="1"/>
          <w:bCs w:val="1"/>
        </w:rPr>
        <w:t xml:space="preserve">Policisté zadrželi trojici podvodníků ze Srbska, která prodávala v prodejnách zlatnictví falešné šperky. Ačkoliv pachatelé tvrdili, že jde o zlato, což dokládali puncovní značkou, šlo jen o pozlacený kov. Zlatnice ale padělky odhalila a pomohla jejich dopadení.</w:t>
      </w:r>
    </w:p>
    <w:p>
      <w:pPr/>
      <w:r>
        <w:rPr/>
        <w:t xml:space="preserve">Do prodejny zlatnictví v Ostravě-Mariánských Horách opakovaně přišli v minulých dnech cizinci a nabízeli k prodeji zlaté šperky, které měly punc ryzosti 14 karátového zlata tedy 585. Běžnou kontrolu zlatníci nic nepoznali a tak řetízek odkoupili. Pak ale majitelka začala pochybovat o pravosti šperků.</w:t>
      </w:r>
    </w:p>
    <w:p>
      <w:pPr/>
      <w:r>
        <w:rPr>
          <w:b w:val="1"/>
          <w:bCs w:val="1"/>
        </w:rPr>
        <w:t xml:space="preserve">zlatnice: </w:t>
      </w:r>
      <w:r>
        <w:rPr/>
        <w:t xml:space="preserve">"Že se jedná o padělek jsme zjistili až poté, co jsme jeden dílek toho šperku zničili a vlastně jsme ho testovali i zevnitř. Konzultovali jsme to s policií a při třetím výkupu, který byl domluvený došlo k zadržení."</w:t>
      </w:r>
    </w:p>
    <w:p>
      <w:pPr/>
      <w:r>
        <w:rPr/>
        <w:t xml:space="preserve">Pro potvrzení své teorie zlatnice ještě vykoupila další šperk,  který vše potvrdil. S cizincem se následně domluvila na další schůzku,  kde mělo dojít opět k obchodu. To už ale na podvodníky ze Srbska čekali kriminalisté. </w:t>
      </w:r>
    </w:p>
    <w:p>
      <w:pPr/>
      <w:r>
        <w:rPr>
          <w:b w:val="1"/>
          <w:bCs w:val="1"/>
        </w:rPr>
        <w:t xml:space="preserve">Eva Michalíková, mluvčí PČR Ostrava: </w:t>
      </w:r>
      <w:r>
        <w:rPr/>
        <w:t xml:space="preserve">"Trojici zadržených si následně převzali kriminalisté, kteří se celou událostí začali zabývat. Potvrdilo  se, že nabízené „zlato“ nebylo zlato. Jeho povrch byl sice pozlacený, ale uvnitř se jednalo o jiný  kov než deklarovanou klenotnickou slitinu 14 karátového zlata. Všem zadrženým bylo prokázáno,  že v pěti případech měli nabízet šperky v obchodech specializujících se na prodej zlata."</w:t>
      </w:r>
    </w:p>
    <w:p>
      <w:pPr/>
      <w:r>
        <w:rPr/>
        <w:t xml:space="preserve">Dva muži a žena ze Srbska jsou podezřelí z podvodu. Ke všemu se přiznali. Ve třech případech získali za falešné šperky 70 tisíc korun. Policisté varují případné zákazníky, aby si vždy ověřovali pravost šperků ve specializovaných provozovnách. </w:t>
      </w:r>
    </w:p>
    <w:p>
      <w:pPr/>
      <w:r>
        <w:rPr/>
        <w:t xml:space="preserve">---</w:t>
      </w:r>
    </w:p>
    <w:p>
      <w:pPr/>
      <w:r>
        <w:rPr/>
        <w:t xml:space="preserve">Ředitelství silnic a dálnic začalo v Krnově s avizovanou opravou silnice I/45 na ulicích Jesenická a Petrovická. Na místě je zákaz vjezdu, chodci ale stavbou projít mohou. Práce budou stát zhruba 6,3 milionu korun.</w:t>
      </w:r>
      <w:br/>
      <w:br/>
      <w:r>
        <w:rPr/>
        <w:t xml:space="preserve">Policisté hledají svědky střetu osobního auta a autobusu. Nehoda se stala 14. září po 16. hodině v Ostravě-Přívozu na křižovatce ulic Hlučínská, Na Náhonu a Palackého. Po střetu sedmnáct cestujících v autobusu spadlo a šest z nich se zranilo. Pomoci by mohly i záznamy z palubních kamer projíždějících vozidel.</w:t>
      </w:r>
    </w:p>
    <w:p>
      <w:pPr/>
      <w:r>
        <w:rPr/>
        <w:t xml:space="preserve">---</w:t>
      </w:r>
    </w:p>
    <w:p>
      <w:pPr>
        <w:pStyle w:val="Heading1"/>
      </w:pPr>
      <w:r>
        <w:rPr>
          <w:sz w:val="36"/>
          <w:szCs w:val="36"/>
        </w:rPr>
        <w:t xml:space="preserve">NJ škola díky projektu naráz modernizovala osm místností</w:t>
      </w:r>
    </w:p>
    <w:p>
      <w:pPr/>
      <w:r>
        <w:rPr>
          <w:b w:val="1"/>
          <w:bCs w:val="1"/>
        </w:rPr>
        <w:t xml:space="preserve">Základní škola Komenského 68 představila osm učeben a kabinetů, které se letos podařilo zrekonstruovat díky projektu Řemesla. Žáci si pochvalují práci v nových cvičných kuchyňkách, které jsou vybaveny moderními spotřebiči.</w:t>
      </w:r>
    </w:p>
    <w:p>
      <w:pPr/>
      <w:r>
        <w:rPr/>
        <w:t xml:space="preserve">nové cvičné kuchyňky na Základní škole Komenského 68 v Novém Jičíně mohla i tato děvčata z osmé třídy. Chodí sem na výuku pracovních činností. </w:t>
      </w:r>
    </w:p>
    <w:p>
      <w:pPr/>
      <w:r>
        <w:rPr>
          <w:b w:val="1"/>
          <w:bCs w:val="1"/>
        </w:rPr>
        <w:t xml:space="preserve">Nelly Ondruchová, žákyně ZŠ Komenského 68, Nový Jičín: </w:t>
      </w:r>
      <w:r>
        <w:rPr/>
        <w:t xml:space="preserve">“Pracuje se mi úplně suprově, jsou tady nové mixéry a třeba palačinkovače, což nám usnadní plno práce. Moc se nám to tady líbí.”</w:t>
      </w:r>
    </w:p>
    <w:p>
      <w:pPr/>
      <w:r>
        <w:rPr>
          <w:b w:val="1"/>
          <w:bCs w:val="1"/>
        </w:rPr>
        <w:t xml:space="preserve">Adéla Bajerová, žákyně ZŠ Komenského 68, Nový Jičín: </w:t>
      </w:r>
      <w:r>
        <w:rPr/>
        <w:t xml:space="preserve">“Je tu více místa, více nádobí, prostě se nám tady pracuje skvěle.”</w:t>
      </w:r>
    </w:p>
    <w:p>
      <w:pPr/>
      <w:r>
        <w:rPr/>
        <w:t xml:space="preserve">Kuchyňky se letos podařilo modernizovat v rámci projektu Řemesla, stejně tak dalších sedm místností školy.</w:t>
      </w:r>
    </w:p>
    <w:p>
      <w:pPr/>
      <w:r>
        <w:rPr>
          <w:b w:val="1"/>
          <w:bCs w:val="1"/>
        </w:rPr>
        <w:t xml:space="preserve">Svatava Hajdová, ředitelka ZŠ Komenského 68, Nový Jičín: </w:t>
      </w:r>
      <w:r>
        <w:rPr/>
        <w:t xml:space="preserve">“Projekt zahrnoval rekonstrukci žákovských dílen a žákovské kuchyňky. Součástí projektu byla i vybudována učebna pro keramické tvoření a zázemí pro keramiku a také vybaveny kabinety pro pedagogy a školní poradenské pracoviště.” </w:t>
      </w:r>
    </w:p>
    <w:p>
      <w:pPr/>
      <w:r>
        <w:rPr/>
        <w:t xml:space="preserve">Nové učebny jsou vybaveny moderní digitální technikou. V té polytechnické jsou 3D tiskárny, stavebnice LEGO i soupravy pro výuku přírodních věd.  </w:t>
      </w:r>
    </w:p>
    <w:p>
      <w:pPr/>
      <w:r>
        <w:rPr/>
        <w:t xml:space="preserve">Projekt byl financován z evropských prostředků, celkové náklady dosáhly 12 a půl milionu korun, z toho 10 procenty se podílelo město. </w:t>
      </w:r>
    </w:p>
    <w:p>
      <w:pPr/>
      <w:r>
        <w:rPr/>
        <w:t xml:space="preserve">---</w:t>
      </w:r>
    </w:p>
    <w:p>
      <w:pPr/>
      <w:r>
        <w:rPr/>
        <w:t xml:space="preserve">Svět podle nás - tak se jmenuje úspěšný projekt, ve kterém i letos umělci s handicapem získali Cenu hejtmana Moravskoslezského kraje. Slavnostní předání proběhlo v Galerii výtvarného umění v Ostravě, která projekt spoluorganizuje.</w:t>
      </w:r>
    </w:p>
    <w:p/>
    <w:p>
      <w:pPr/>
      <w:r>
        <w:rPr>
          <w:b w:val="1"/>
          <w:bCs w:val="1"/>
          <w:i w:val="1"/>
          <w:iCs w:val="1"/>
        </w:rPr>
        <w:t xml:space="preserve">Jan Krkoška (ANO), hejtman Moravskoslezského kraje</w:t>
      </w:r>
    </w:p>
    <w:p>
      <w:pPr/>
      <w:r>
        <w:rPr>
          <w:i w:val="1"/>
          <w:iCs w:val="1"/>
        </w:rPr>
        <w:t xml:space="preserve">: “Handicapovaní lidé se nevzdávají a svou mysl přenáší na plátno nebo do tónů skladeb. To ukazuje jejich charakter, jejich cit, jejich přirozenost jako takovou a toho si já nesmírně vážím.”</w:t>
      </w:r>
    </w:p>
    <w:p>
      <w:pPr/>
      <w:r>
        <w:rPr>
          <w:i w:val="1"/>
          <w:iCs w:val="1"/>
        </w:rPr>
        <w:t xml:space="preserve">---</w:t>
      </w:r>
    </w:p>
    <w:p>
      <w:pPr/>
    </w:p>
    <w:p>
      <w:pPr>
        <w:pStyle w:val="Heading1"/>
      </w:pPr>
      <w:r>
        <w:rPr>
          <w:sz w:val="36"/>
          <w:szCs w:val="36"/>
        </w:rPr>
        <w:t xml:space="preserve">Hokejisté Vítkovic postupují do čtvrtfinále ligy mistrů</w:t>
      </w:r>
    </w:p>
    <w:p>
      <w:pPr/>
      <w:r>
        <w:rPr>
          <w:b w:val="1"/>
          <w:bCs w:val="1"/>
        </w:rPr>
        <w:t xml:space="preserve">Hokejisté Vítkovic slaví. V Ostravě remizovali v odvetě s finskými pelikány a postupují do čtvrtfinále ligy mistrů. V prvním zápase totiž vyhráli kontumačně 3:0.</w:t>
      </w:r>
    </w:p>
    <w:p>
      <w:pPr/>
      <w:r>
        <w:rPr/>
        <w:t xml:space="preserve">Vítkovicím se otevřela cesta k postupu do další fáze Ligy mistrů už v prvním zápase v Lahti, když v minulém týdnu rozhodčí kontumovali zápas kvůli špatné kvalitě ledu. Finský tým pelikánů tak prohrál 3:0 a domácí byli v odvetě na koni. </w:t>
      </w:r>
    </w:p>
    <w:p>
      <w:pPr/>
      <w:r>
        <w:rPr>
          <w:b w:val="1"/>
          <w:bCs w:val="1"/>
        </w:rPr>
        <w:t xml:space="preserve">Michal Jordán, Lahti Pelicans: "</w:t>
      </w:r>
      <w:r>
        <w:rPr/>
        <w:t xml:space="preserve">Nevím čí to byla chyba, jak se to mohlo stáít. bylo to pro nás kruté. Jet do Vítkovic  a prohrávat 3:0 je velké manko." </w:t>
      </w:r>
    </w:p>
    <w:p>
      <w:pPr/>
      <w:r>
        <w:rPr/>
        <w:t xml:space="preserve">Vítkovice měly zápas pod kontrolou a od 20. minuty vedli po trefě Lakatoše. Lahti srovnalo na 1:1 ve třetí třetině a toto skóre se už nezměnilo. Remíza posunuje Vítkovice do dalšího kola. </w:t>
      </w:r>
    </w:p>
    <w:p>
      <w:pPr/>
      <w:r>
        <w:rPr>
          <w:b w:val="1"/>
          <w:bCs w:val="1"/>
        </w:rPr>
        <w:t xml:space="preserve">Matěj Machovský, gólman HC Vítkovice Ridera: </w:t>
      </w:r>
      <w:r>
        <w:rPr/>
        <w:t xml:space="preserve">"Hráli jsme dobrý hokej. Trošku mě mrzí konec druhé třetiny, kdy jsme to začali trochu zahazovat a bylo z toho taková holomajzna." </w:t>
      </w:r>
    </w:p>
    <w:p>
      <w:pPr/>
      <w:r>
        <w:rPr/>
        <w:t xml:space="preserve">Ve čtvrtfinále Ligy mistrů se Vítkovice utkají se svým soupeřem ze základní skupiny švýcarským Rapperswil-Jona. Zápasy se budou hrát začátkem prosince. </w:t>
      </w:r>
    </w:p>
    <w:p>
      <w:pPr/>
      <w:r>
        <w:rPr/>
        <w:t xml:space="preserve">---</w:t>
      </w:r>
    </w:p>
    <w:p>
      <w:pPr>
        <w:pStyle w:val="Heading1"/>
      </w:pPr>
      <w:r>
        <w:rPr>
          <w:sz w:val="36"/>
          <w:szCs w:val="36"/>
        </w:rPr>
        <w:t xml:space="preserve">Hendikepovaní lidé začali tvořit vánoční dekorace</w:t>
      </w:r>
    </w:p>
    <w:p>
      <w:pPr/>
      <w:r>
        <w:rPr>
          <w:b w:val="1"/>
          <w:bCs w:val="1"/>
        </w:rPr>
        <w:t xml:space="preserve">V klubovně mateřské školky v Karviné- Ráji se pravidelně schází rodiče se svými zdravotně postiženými dětmi, aby tady v odpoledních hodinách vyplnili jejich volný čas nejrůznějšími aktivitami. Tématicky začali před pár dny s výrobou vánočních dekorací.</w:t>
      </w:r>
    </w:p>
    <w:p>
      <w:pPr/>
      <w:r>
        <w:rPr/>
        <w:t xml:space="preserve"> Tento místní spolek patří pod celorepublikovou Společnost  pro podporu lidí s mentálním postižením. Volnočasové aktivity rozdělili do třech základních kroužků, kreativní sportovní a kroužek aktivital. Momentálně v kreativním kroužku tvoří tématicky vánoční dekorace.</w:t>
      </w:r>
      <w:br/>
    </w:p>
    <w:p>
      <w:pPr/>
      <w:r>
        <w:rPr>
          <w:b w:val="1"/>
          <w:bCs w:val="1"/>
        </w:rPr>
        <w:t xml:space="preserve">Zdeňka Šípková, vedoucí kreativního kroužku</w:t>
      </w:r>
      <w:r>
        <w:rPr/>
        <w:t xml:space="preserve">: "Děláme svícny ze skla ubrouskovou technikou a děláme kolečka, která omotáváme provázkem a zdobíme."</w:t>
      </w:r>
    </w:p>
    <w:p>
      <w:pPr/>
      <w:r>
        <w:rPr/>
        <w:t xml:space="preserve">Kroužky navštěvuje celkem 58 členů. Je mezi nimi i paní Halina se svým synem Richardem.</w:t>
      </w:r>
      <w:br/>
    </w:p>
    <w:p>
      <w:pPr/>
      <w:r>
        <w:rPr>
          <w:b w:val="1"/>
          <w:bCs w:val="1"/>
        </w:rPr>
        <w:t xml:space="preserve">Halina Čujdíková, členka spolku: </w:t>
      </w:r>
      <w:r>
        <w:rPr/>
        <w:t xml:space="preserve">"Chodíme do toho spolku už přes 25 let. Chodíme tu rádi, protože jsme mezi kamarády a jsou tu zajímavé práce, provádíme i kroužek drátkování, to taky za námi přijíždí paní, takže jsme úplně šťastni, že tady můžeme chodit."</w:t>
      </w:r>
    </w:p>
    <w:p>
      <w:pPr/>
      <w:r>
        <w:rPr>
          <w:b w:val="1"/>
          <w:bCs w:val="1"/>
        </w:rPr>
        <w:t xml:space="preserve">Richard  Paprskář, člen spolku</w:t>
      </w:r>
      <w:r>
        <w:rPr/>
        <w:t xml:space="preserve">: "Teď jsme dělali svícen, nalepovali jsme obrázek, zkrášlovali, aby to bylo pěkné."</w:t>
      </w:r>
    </w:p>
    <w:p>
      <w:pPr/>
      <w:r>
        <w:rPr/>
        <w:t xml:space="preserve">Místní spolek Společnosti  pro podporu lidí s mentálním postižením vznikl 15. dubna  roku 1978, v Karviné tedy už fungují 45 let. Kromě Karviné fungují spolky i v Havířově, Bohumíně a Českém Těšíně, vzájemně spolupracují a pořádají nejrůznější akce.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2026-01-28T17:30:26+01:00</dcterms:created>
  <dcterms:modified xsi:type="dcterms:W3CDTF">2026-01-28T17:30:26+01:00</dcterms:modified>
</cp:coreProperties>
</file>

<file path=docProps/custom.xml><?xml version="1.0" encoding="utf-8"?>
<Properties xmlns="http://schemas.openxmlformats.org/officeDocument/2006/custom-properties" xmlns:vt="http://schemas.openxmlformats.org/officeDocument/2006/docPropsVTypes"/>
</file>