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Obyvatelé sídliště Fifejdy se dočkali nového chodníku</w:t>
      </w:r>
    </w:p>
    <w:p>
      <w:pPr/>
      <w:r>
        <w:rPr>
          <w:b w:val="1"/>
          <w:bCs w:val="1"/>
        </w:rPr>
        <w:t xml:space="preserve">Obyvatelé Mariánských hor se mohou od tohoto týdne procházet po novém chodníku mezi ulicemi Novoveská a Novinářská. Podle vedení obvodu bylo propojení ulic pro chodce zásadní.</w:t>
      </w:r>
    </w:p>
    <w:p>
      <w:pPr/>
      <w:r>
        <w:rPr>
          <w:b w:val="1"/>
          <w:bCs w:val="1"/>
        </w:rPr>
        <w:t xml:space="preserve">Patrik Hujdus (NEZÁVISLÍ), starosta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 "</w:t>
      </w:r>
      <w:r>
        <w:rPr/>
        <w:t xml:space="preserve">Je to vlastně takové zakončení regenerace sídliště Fifejdy, které trvalo celkem 13 let. a tohle je vlastně taková pomyslná poslední tečka, kdy se nám podařilo spojit obě části toho sídliště tím chodníkem dohromady." </w:t>
      </w:r>
    </w:p>
    <w:p>
      <w:pPr/>
      <w:r>
        <w:rPr>
          <w:b w:val="1"/>
          <w:bCs w:val="1"/>
        </w:rPr>
        <w:t xml:space="preserve">Jiří Pagáč (KDU-ČSL), místostarosta MOb 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</w:t>
      </w:r>
      <w:r>
        <w:rPr/>
        <w:t xml:space="preserve"> "Ten chodník tady původně nestál. My jsme tady evidovali delší dobu jen vyšlapanou pěšinku."</w:t>
      </w:r>
    </w:p>
    <w:p>
      <w:pPr/>
      <w:r>
        <w:rPr/>
        <w:t xml:space="preserve">Projekt vedení města chystalo už řadu let, čekalo jen na vhodný dotační program. Stavba chodníku vyšla přibližně na 2 milióny korun. </w:t>
      </w:r>
    </w:p>
    <w:p>
      <w:pPr/>
      <w:r>
        <w:rPr>
          <w:b w:val="1"/>
          <w:bCs w:val="1"/>
        </w:rPr>
        <w:t xml:space="preserve">Jiří Pagáč (KDU-ČSL). </w:t>
      </w:r>
      <w:r>
        <w:rPr>
          <w:b w:val="1"/>
          <w:bCs w:val="1"/>
        </w:rPr>
        <w:t xml:space="preserve">místostarosta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 </w:t>
      </w:r>
      <w:r>
        <w:rPr/>
        <w:t xml:space="preserve">"Je důležité říct, že nám velkou část těch peněz poskytla dotace ve výši 85 % a další peníze se podařilo dokrýt z rozpočtu města."</w:t>
      </w:r>
    </w:p>
    <w:p>
      <w:pPr/>
      <w:r>
        <w:rPr/>
        <w:t xml:space="preserve">Obvod ale s opravami chodníků nekončí. Aktuálně se pracuje na ulicích Karasova a Jáhnova.  Kvůli komplikacím budou ale oba chodníky dokončené až příští rok. Chodník na ulici Jáhnova už na jaře, ale stavba na ulici Karasova navazuje na další opravy. </w:t>
      </w:r>
    </w:p>
    <w:p>
      <w:pPr/>
      <w:r>
        <w:rPr>
          <w:b w:val="1"/>
          <w:bCs w:val="1"/>
        </w:rPr>
        <w:t xml:space="preserve">Patrik Hujdus (NEZÁVISLÍ), starosta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 "</w:t>
      </w:r>
      <w:r>
        <w:rPr/>
        <w:t xml:space="preserve">Je potřeba opravit také vodovod a kanalizaci a to musí předcházet opravě těch povrchů nahoře. Vodovod je už hotový a kanalizace čeká, protože je navázána na opravy na ulici Přemyslovců, která má bohužel drobné zpoždění."</w:t>
      </w:r>
    </w:p>
    <w:p>
      <w:pPr/>
      <w:r>
        <w:rPr/>
        <w:t xml:space="preserve">Vznikne zde nejen nový chodník, ale i vozovka.</w:t>
      </w:r>
    </w:p>
    <w:p>
      <w:pPr/>
      <w:r>
        <w:rPr>
          <w:b w:val="1"/>
          <w:bCs w:val="1"/>
        </w:rPr>
        <w:t xml:space="preserve">Patrik Hujdus (NEZÁVISLÍ), starosta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 "</w:t>
      </w:r>
      <w:r>
        <w:rPr/>
        <w:t xml:space="preserve">Ulice už to opravdu potřebovala, protože tady bylo navezeno špatné podloží a struska která bobtnala, a na té ulici vznikly takové přírodní retardéry."</w:t>
      </w:r>
    </w:p>
    <w:p>
      <w:pPr/>
      <w:r>
        <w:rPr/>
        <w:t xml:space="preserve">Vedení obvodu se snaží na všechny opravy získat peníze z dotačních fondů.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3-1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2026-05-30T22:36:40+02:00</dcterms:created>
  <dcterms:modified xsi:type="dcterms:W3CDTF">2026-05-30T22:36:40+02:00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