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Nová Scania pro SDH ve Vrbně pod Pradědem</w:t>
      </w:r>
    </w:p>
    <w:p>
      <w:pPr/>
      <w:r>
        <w:rPr>
          <w:b w:val="1"/>
          <w:bCs w:val="1"/>
        </w:rPr>
        <w:t xml:space="preserve">Jednotka dobrovolných hasičů ve Vrbně pod Pradědem má označení JPO2, což odborně znamená její velkou důležitost a výsadu v regionu. Od nejbližších profesionálních stanic ji dělí mnoho kilometrů. Nejmodernější techniku proto velmi potřebuje, aby mohla být na místě zásahů jako první. Toto přání se jí teď vyplnilo.</w:t>
      </w:r>
    </w:p>
    <w:p>
      <w:pPr/>
      <w:r>
        <w:rPr/>
        <w:t xml:space="preserve"> Cisterna CAS 20 od firmy Scania patří k nejmodernějším v celém regionu.</w:t>
      </w:r>
    </w:p>
    <w:p>
      <w:pPr/>
      <w:r>
        <w:rPr>
          <w:b w:val="1"/>
          <w:bCs w:val="1"/>
        </w:rPr>
        <w:t xml:space="preserve">Jiří Patrovský, ředitel Územního odboru HZS Bruntál: </w:t>
      </w:r>
      <w:r>
        <w:rPr/>
        <w:t xml:space="preserve">„Svým způsobem je to zázrak a je to úplně super věc, která se tu povedla ve Vrbně, což samozřejmě – nejenom poděkování všem, kteří se na dotačním titulu podíleli, ale hlavně městu Vrbno pod Pradědem, protože si uvědomuje tu náhradu toho vozidla stávajícího, které už mělo více jak 20 let a nové vozidlo je úžasné. Scania, nádherné, výborné vybavení, do podmínek, kde Vrbno bude zasahovat, myslím si, že je to nejlepší, co mohli udělat.“</w:t>
      </w:r>
    </w:p>
    <w:p>
      <w:pPr/>
      <w:r>
        <w:rPr/>
        <w:t xml:space="preserve"> Nová cisternová stříkačka nahradí tu dosluhující, je lepší funkcemi i vybavením.</w:t>
      </w:r>
    </w:p>
    <w:p>
      <w:pPr/>
      <w:r>
        <w:rPr>
          <w:b w:val="1"/>
          <w:bCs w:val="1"/>
        </w:rPr>
        <w:t xml:space="preserve">Ondřej Chalupa, velitel SDH Vrno pod Pradědem: </w:t>
      </w:r>
      <w:r>
        <w:rPr/>
        <w:t xml:space="preserve">„Tak je to nové zásahové vozidlo, které nahradilo stávající Tatru Terni, která nám sloužila více jak 20 letTímto vozidlem máme novou kvalitní zásahovou techniku, na kterou se po další léta budeme moci spolehnout.“</w:t>
      </w:r>
    </w:p>
    <w:p>
      <w:pPr/>
      <w:r>
        <w:rPr/>
        <w:t xml:space="preserve"> Četnost výjezdů vrbenských hasičů je vysoká, nejen k požárům, ale i k nehodám a dalším mimořádným událostem.</w:t>
      </w:r>
    </w:p>
    <w:p>
      <w:pPr/>
      <w:r>
        <w:rPr>
          <w:b w:val="1"/>
          <w:bCs w:val="1"/>
        </w:rPr>
        <w:t xml:space="preserve">Petr Kopínec (ANO), starosta Vrbna pod Pradědem: </w:t>
      </w:r>
      <w:r>
        <w:rPr/>
        <w:t xml:space="preserve">„Tak samozřejmě, my jsme byli rádi, když jsme se mohli nějakým způsobem podílet na spolufinancování, protože pro nás toto auto je velice důležité. V minulém roce jsme měli zhruba kolem 150 výjezdů a v letošním roce už je to kolem 120. Takže to auto opravdu je tady vytížené. Naše hasičská základna JP2/2, to znamená, že máme dvě výjezdové skupiny, si to opravdu zaslouží, protože pomáhá tady lidem v širokém okolí.“</w:t>
      </w:r>
    </w:p>
    <w:p>
      <w:pPr/>
      <w:r>
        <w:rPr/>
        <w:t xml:space="preserve"> Na celkové nákupní ceně auta přes 9 milionů korun se podílelo město, dotace státu a MS kraje i samotní hasiči úspěšným prodejem staršího vozidla.</w:t>
      </w:r>
    </w:p>
    <w:p>
      <w:pPr/>
      <w:r>
        <w:rPr/>
        <w:t xml:space="preserve">---</w:t>
      </w:r>
    </w:p>
    <w:p>
      <w:pPr>
        <w:pStyle w:val="Heading1"/>
      </w:pPr>
      <w:r>
        <w:rPr>
          <w:sz w:val="36"/>
          <w:szCs w:val="36"/>
        </w:rPr>
        <w:t xml:space="preserve">Artifex představil nové možnosti práce i studia</w:t>
      </w:r>
    </w:p>
    <w:p>
      <w:pPr/>
      <w:r>
        <w:rPr>
          <w:b w:val="1"/>
          <w:bCs w:val="1"/>
        </w:rPr>
        <w:t xml:space="preserve">22 středních škol z okresů Bruntál, Olomouc, Opava, Ostrava a Šumperk a 15 významných zaměstnavatelů se účastnilo letošního veletrhu práce Artifex. Na něm se představily také nové možnosti podnikání a učební i studijní obory, o které je v současnosti největší zájem.</w:t>
      </w:r>
    </w:p>
    <w:p>
      <w:pPr/>
      <w:r>
        <w:rPr/>
        <w:t xml:space="preserve"> Na veletrhu vystavovali zástupci firem a byli přítomni i specialisté z Úřadu práce jako poradci při výběru zaměstnání ve spolupráci se školou a zaměstnavatelem. Zástupci firem a škol informovali zájemce o možnostech zaměstnání a nových oborech. Byli mezi nimi i jejich současní žáci a studenti.</w:t>
      </w:r>
    </w:p>
    <w:p>
      <w:pPr/>
      <w:r>
        <w:rPr>
          <w:b w:val="1"/>
          <w:bCs w:val="1"/>
        </w:rPr>
        <w:t xml:space="preserve">Lukáš Zemek, SPŠ podnikatelská Opava: </w:t>
      </w:r>
      <w:r>
        <w:rPr/>
        <w:t xml:space="preserve">„My jsme soukromá Střední škola podnikatelská z Opavy Kylešovic, nabízíme obory polygrafie, potom nabízíme multimediální reklamní tvorbu, žurnalistiku, cestovní ruch a průvodcovství, ekonom, účetní, obchodní zástupce a veřejnosprávní činnost. Takže si může každý vybrat podle toho, co si myslí, že je pro něho to pravé.“</w:t>
      </w:r>
    </w:p>
    <w:p>
      <w:pPr/>
      <w:r>
        <w:rPr>
          <w:b w:val="1"/>
          <w:bCs w:val="1"/>
        </w:rPr>
        <w:t xml:space="preserve">František Tomčala, SŠP Krnov, p.a.: </w:t>
      </w:r>
      <w:r>
        <w:rPr/>
        <w:t xml:space="preserve">„My jsme čtyřletá škola průmyslová, máme tady vlastně obor Restaurování historického nábytku a design, je to čtyřletý obor s maturitou. Sídlíme v Krnově a spolupracujeme se SŠP v Krnově.“</w:t>
      </w:r>
    </w:p>
    <w:p>
      <w:pPr/>
      <w:r>
        <w:rPr>
          <w:b w:val="1"/>
          <w:bCs w:val="1"/>
        </w:rPr>
        <w:t xml:space="preserve">Milena Kozáková, SOŠ Město Albrechtice: </w:t>
      </w:r>
      <w:r>
        <w:rPr/>
        <w:t xml:space="preserve">„Jsme Střední odborná škola a základní škola Město Albrechtice a máme obory pro žáky ze základních škol, tzv háčkové obory, které jsou s krajským stipendiem farmář, strojní a automobilový mechanik, zahradník, kuchař – číšník a potom máme éčkové obory, které jsou pro žáky, kteří mají specifické potřeby vzdělávání a to máme opravářské práce, cukrářské práce, zahradnické práce.“</w:t>
      </w:r>
    </w:p>
    <w:p>
      <w:pPr/>
      <w:r>
        <w:rPr>
          <w:b w:val="1"/>
          <w:bCs w:val="1"/>
        </w:rPr>
        <w:t xml:space="preserve">Valerie Kožaná, SŠHS Opava: </w:t>
      </w:r>
      <w:r>
        <w:rPr/>
        <w:t xml:space="preserve">„Já chodím a školu hotelnictví a služeb v Opavě a studuji výrobce potravin pro Mondeles. Máme tady maturitní obory, jsou na čtyři roky a máme tady výuční obory, ty jsou na tři roky, třeba cukráře, pekaře a řezníky nebo ty výrobce potravin. Já dělám výrobce potravin pro Mondeles.“</w:t>
      </w:r>
    </w:p>
    <w:p>
      <w:pPr/>
      <w:r>
        <w:rPr>
          <w:b w:val="1"/>
          <w:bCs w:val="1"/>
        </w:rPr>
        <w:t xml:space="preserve">Marie Švančarová, SUŠ varhanářská Krnov:</w:t>
      </w:r>
      <w:r>
        <w:rPr/>
        <w:t xml:space="preserve"> „Jsme Střední umělecká škola varhanářská a máme tři obory. Design i nteriérů, stavbu varhan a stavbu hudebních nástrojů drnkacích. Já jsem kytarář, takže stavbu drnkacích strunných nástrojů.“</w:t>
      </w:r>
    </w:p>
    <w:p>
      <w:pPr/>
      <w:r>
        <w:rPr>
          <w:b w:val="1"/>
          <w:bCs w:val="1"/>
        </w:rPr>
        <w:t xml:space="preserve">Jana Horáková a Natálie Zvolenská, SPgŠ Krnov: </w:t>
      </w:r>
      <w:r>
        <w:rPr/>
        <w:t xml:space="preserve">„My jsme Stření pedagogická škola Krnov, obory máme – praktickou sestru, ta je na zdravce, potom máme mimoškolní a předškolní pedagogiku a pedagogické lyceum.“</w:t>
      </w:r>
    </w:p>
    <w:p>
      <w:pPr/>
      <w:r>
        <w:rPr>
          <w:b w:val="1"/>
          <w:bCs w:val="1"/>
        </w:rPr>
        <w:t xml:space="preserve">Tereza Tesařová a Michal Jindra, Gymnázium Bruntál: </w:t>
      </w:r>
      <w:r>
        <w:rPr/>
        <w:t xml:space="preserve">„My tady dneska reprezentujeme naše gymnázium v Bruntále. My hodně lákáme studenty nebo žáky základních škol na náš gympl, protože je to takovým mezikrok mezi základní a vysokou, hodně se počítá s tím, že děcka půjdou dál ze střední školy na vysokou, takže je to hodně pro ty děcka, které by se vlastně chtěly hodně zajímat dál ve svém oboru. Zvažuji psychologii a nebo medicínu.“</w:t>
      </w:r>
    </w:p>
    <w:p>
      <w:pPr/>
      <w:r>
        <w:rPr/>
        <w:t xml:space="preserve"> Návštěvníci sbírali informace, někteří si svůj obor již vybrali, jiní zvažují své možnosti. </w:t>
      </w:r>
    </w:p>
    <w:p>
      <w:pPr/>
      <w:r>
        <w:rPr>
          <w:b w:val="1"/>
          <w:bCs w:val="1"/>
        </w:rPr>
        <w:t xml:space="preserve">Anketa, návštěvníci: </w:t>
      </w:r>
      <w:r>
        <w:rPr/>
        <w:t xml:space="preserve">„My jsme Vrbno pod Pradědem a hlásíme se na školy. Já jdu na psycholožku, já jdu chov koní nebo automechanik, já jdu do školky pracovat, učitelku, Já jdu na kadeřnici.“</w:t>
      </w:r>
    </w:p>
    <w:p>
      <w:pPr/>
      <w:r>
        <w:rPr/>
        <w:t xml:space="preserve">„Tak přemýšlela jsem nad zdravkou.“</w:t>
      </w:r>
    </w:p>
    <w:p>
      <w:pPr/>
      <w:r>
        <w:rPr/>
        <w:t xml:space="preserve">„Taky asi zdravotní nebo letuška.“</w:t>
      </w:r>
    </w:p>
    <w:p>
      <w:pPr/>
      <w:r>
        <w:rPr/>
        <w:t xml:space="preserve"> Letošní Artifex představil celkem 70 učebních a studijních oborů.</w:t>
      </w:r>
    </w:p>
    <w:p>
      <w:pPr/>
      <w:r>
        <w:rPr/>
        <w:t xml:space="preserve">---</w:t>
      </w:r>
    </w:p>
    <w:p>
      <w:pPr>
        <w:pStyle w:val="Heading1"/>
      </w:pPr>
      <w:r>
        <w:rPr>
          <w:sz w:val="36"/>
          <w:szCs w:val="36"/>
        </w:rPr>
        <w:t xml:space="preserve">Okresní soutěž T-profi se konala již počtvrté</w:t>
      </w:r>
    </w:p>
    <w:p>
      <w:pPr/>
      <w:r>
        <w:rPr>
          <w:b w:val="1"/>
          <w:bCs w:val="1"/>
        </w:rPr>
        <w:t xml:space="preserve">T-profi, neboli Talent profi. To je název postupové soutěže, která v soutěžních týmech propojila firmy, žáky i studenty okresu. Soutěž připravila Okresní hospodářská komora. Soutěžním úkolem bylo sestrojit funkční model, přístroje, který jako každoročně připravilo pražské ČVUT.“</w:t>
      </w:r>
    </w:p>
    <w:p>
      <w:pPr/>
      <w:r>
        <w:rPr/>
        <w:t xml:space="preserve"> Soutěž unikátně propojila teoretickou výuku ve školách s firemní praxí.  </w:t>
      </w:r>
    </w:p>
    <w:p>
      <w:pPr/>
      <w:r>
        <w:rPr>
          <w:b w:val="1"/>
          <w:bCs w:val="1"/>
        </w:rPr>
        <w:t xml:space="preserve">Martin Henč (ANO), starosta Bruntálu: </w:t>
      </w:r>
      <w:r>
        <w:rPr/>
        <w:t xml:space="preserve">„Já jsem upřímně rád, že můžu být součástí tady této soutěže, hlavně za město Bruntál, protože Bruntál tady má zastoupení pěti škol, z toho dvě základní školy i střední školy, takže je to super. Tuto soutěž vnímám tak, že žáci tentokrát nemají češtinu a diktát a nějaké slohové cvičení, ale musí tady v tomto zapojit svůj mozek, svoje umění a svoji zručnost.“</w:t>
      </w:r>
    </w:p>
    <w:p>
      <w:pPr/>
      <w:r>
        <w:rPr/>
        <w:t xml:space="preserve"> Všechny soutěžní týmy pracovaly v limitovaném čase na stejném modelu.</w:t>
      </w:r>
    </w:p>
    <w:p>
      <w:pPr/>
      <w:r>
        <w:rPr>
          <w:b w:val="1"/>
          <w:bCs w:val="1"/>
        </w:rPr>
        <w:t xml:space="preserve">Boris Šraut, ČVUT Praha, odborný garant soutěže: </w:t>
      </w:r>
      <w:r>
        <w:rPr/>
        <w:t xml:space="preserve">„Děcky staví model Wattova regulátoru, který vlastně převádí rotační pohyb na posun vahadla a v našem případě posunuje magnetickým spínacím kontaktem a budou měřit, jestli ten kontakt se skutečně sepne, jestliže takhle ho uvedou do činnosti. Tady je magnet proti spínacímu kontaktu a je to vyvedeno na svorkovnici a tím se můžou potom ovládat přes mikropočítače další periferie.“</w:t>
      </w:r>
    </w:p>
    <w:p>
      <w:pPr/>
      <w:r>
        <w:rPr>
          <w:b w:val="1"/>
          <w:bCs w:val="1"/>
        </w:rPr>
        <w:t xml:space="preserve">Květoslav Bašista, pořadatel, Okresní hospodářská komora: </w:t>
      </w:r>
      <w:r>
        <w:rPr/>
        <w:t xml:space="preserve">„Já si myslím, že to je obrovský význam. Já ten přínos vidím, že se setkávají základní školy, střední školy, firmy, to je ten největší příklad a přínos pro ty samotné žáky.“</w:t>
      </w:r>
    </w:p>
    <w:p>
      <w:pPr/>
      <w:r>
        <w:rPr/>
        <w:t xml:space="preserve"> Soutěž nebyla jednoduchá a prověřila technickou zdatnost i zručnost soutěžních týmů.</w:t>
      </w:r>
    </w:p>
    <w:p>
      <w:pPr/>
      <w:r>
        <w:rPr>
          <w:b w:val="1"/>
          <w:bCs w:val="1"/>
        </w:rPr>
        <w:t xml:space="preserve">Ondřej, soutěžící: </w:t>
      </w:r>
      <w:r>
        <w:rPr/>
        <w:t xml:space="preserve">„Jsme ze SPŠ a OA Bruntál a a vyrábíme Wattův transformátor.“</w:t>
      </w:r>
    </w:p>
    <w:p>
      <w:pPr/>
      <w:r>
        <w:rPr>
          <w:b w:val="1"/>
          <w:bCs w:val="1"/>
        </w:rPr>
        <w:t xml:space="preserve">Josef, soutěžící: </w:t>
      </w:r>
      <w:r>
        <w:rPr/>
        <w:t xml:space="preserve">„Nejtěžší je montovat tady ty malé šroubky.“</w:t>
      </w:r>
    </w:p>
    <w:p>
      <w:pPr/>
      <w:r>
        <w:rPr>
          <w:b w:val="1"/>
          <w:bCs w:val="1"/>
        </w:rPr>
        <w:t xml:space="preserve">Daniel, soutěžící, SPŠ OA Bruntál:</w:t>
      </w:r>
      <w:r>
        <w:rPr/>
        <w:t xml:space="preserve"> „My tady stavíme model Wattova regulátoru a jeho úkol je, regulovat otáčky parního stroje za pohybu.“</w:t>
      </w:r>
    </w:p>
    <w:p>
      <w:pPr/>
      <w:r>
        <w:rPr>
          <w:b w:val="1"/>
          <w:bCs w:val="1"/>
        </w:rPr>
        <w:t xml:space="preserve">Kateřina, soutěžící: </w:t>
      </w:r>
      <w:r>
        <w:rPr/>
        <w:t xml:space="preserve">„My jsme ze SOŠ z Albrechtic a asi se nám daří zatím dobře."</w:t>
      </w:r>
    </w:p>
    <w:p>
      <w:pPr/>
      <w:r>
        <w:rPr>
          <w:b w:val="1"/>
          <w:bCs w:val="1"/>
        </w:rPr>
        <w:t xml:space="preserve">Vanessa, soutěžící:</w:t>
      </w:r>
      <w:r>
        <w:rPr/>
        <w:t xml:space="preserve"> „Ta malá místa, kde nám chybí prostor na montování matek a jinak asi dobré, bych řekla.“</w:t>
      </w:r>
    </w:p>
    <w:p>
      <w:pPr/>
      <w:r>
        <w:rPr>
          <w:b w:val="1"/>
          <w:bCs w:val="1"/>
        </w:rPr>
        <w:t xml:space="preserve">Ludvík, soutěžící: </w:t>
      </w:r>
      <w:r>
        <w:rPr/>
        <w:t xml:space="preserve">„Už jsem tady byl, předtím za základnu Města Albrechtic, tak už trochu vím, o co tady go.“</w:t>
      </w:r>
    </w:p>
    <w:p>
      <w:pPr/>
      <w:r>
        <w:rPr>
          <w:b w:val="1"/>
          <w:bCs w:val="1"/>
        </w:rPr>
        <w:t xml:space="preserve">Honza a Tadeáš, soutěžící: </w:t>
      </w:r>
      <w:r>
        <w:rPr/>
        <w:t xml:space="preserve">„Dobře a jsme z Bruntálu z Cihelní 6.“</w:t>
      </w:r>
    </w:p>
    <w:p>
      <w:pPr/>
      <w:r>
        <w:rPr/>
        <w:t xml:space="preserve">"Co je na tom nejtěžší? „Tak asi ty kola.“</w:t>
      </w:r>
    </w:p>
    <w:p>
      <w:pPr/>
      <w:r>
        <w:rPr>
          <w:b w:val="1"/>
          <w:bCs w:val="1"/>
        </w:rPr>
        <w:t xml:space="preserve">Vanessa, soutežící:</w:t>
      </w:r>
      <w:r>
        <w:rPr/>
        <w:t xml:space="preserve"> „SOŠ Bruntál, Krnovská. Máme tu základní školu tady z Bruntálu, Cihelka, kluci z páté třídy.“</w:t>
      </w:r>
    </w:p>
    <w:p>
      <w:pPr/>
      <w:r>
        <w:rPr/>
        <w:t xml:space="preserve"> Někteří soutěžící byli již zkušení v práci s předepsanou stavebnicí Merkur.</w:t>
      </w:r>
    </w:p>
    <w:p>
      <w:pPr/>
      <w:r>
        <w:rPr>
          <w:b w:val="1"/>
          <w:bCs w:val="1"/>
        </w:rPr>
        <w:t xml:space="preserve">František, soutěžící: </w:t>
      </w:r>
      <w:r>
        <w:rPr/>
        <w:t xml:space="preserve">„Já mám doma Merkura a já z něj stavím autíčka a takové věci.“  </w:t>
      </w:r>
    </w:p>
    <w:p>
      <w:pPr/>
      <w:r>
        <w:rPr>
          <w:b w:val="1"/>
          <w:bCs w:val="1"/>
        </w:rPr>
        <w:t xml:space="preserve">Matyáš, soutěžící: </w:t>
      </w:r>
      <w:r>
        <w:rPr/>
        <w:t xml:space="preserve">„Já mám tak doma Merkur a stavím z něho různé věci, třeba jako auta, domy a tak dále.“</w:t>
      </w:r>
    </w:p>
    <w:p>
      <w:pPr/>
      <w:r>
        <w:rPr>
          <w:b w:val="1"/>
          <w:bCs w:val="1"/>
        </w:rPr>
        <w:t xml:space="preserve">Martin, soutěžící:</w:t>
      </w:r>
      <w:r>
        <w:rPr/>
        <w:t xml:space="preserve"> „Já mám doma Merkura, stavím z něho auta, letadla a s mamkou jsem a s taťkou postavil takové velké auto.“  </w:t>
      </w:r>
    </w:p>
    <w:p>
      <w:pPr/>
      <w:r>
        <w:rPr>
          <w:b w:val="1"/>
          <w:bCs w:val="1"/>
        </w:rPr>
        <w:t xml:space="preserve">Květoslav Bašista, pořadatel, Okresní hospodářská komora:</w:t>
      </w:r>
      <w:r>
        <w:rPr/>
        <w:t xml:space="preserve"> „Vítěz okresního kola postupuje do krajského kola, no a vítěz krajského kola postupuje do národního kola.“</w:t>
      </w:r>
    </w:p>
    <w:p>
      <w:pPr/>
      <w:r>
        <w:rPr/>
        <w:t xml:space="preserve"> Vítězem a postupujícím z letošního ročníku T-profi byl nakonec spojený tým krnovské Střední průmyslové školy, Základní školy Dvořákův okruh a firmy Aspec.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8-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2026-04-17T14:46:47+02:00</dcterms:created>
  <dcterms:modified xsi:type="dcterms:W3CDTF">2026-04-17T14:46:47+02:00</dcterms:modified>
</cp:coreProperties>
</file>

<file path=docProps/custom.xml><?xml version="1.0" encoding="utf-8"?>
<Properties xmlns="http://schemas.openxmlformats.org/officeDocument/2006/custom-properties" xmlns:vt="http://schemas.openxmlformats.org/officeDocument/2006/docPropsVTypes"/>
</file>