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Útulek v Havířově poprvé neměl žádný odchyt na Silvestra</w:t>
      </w:r>
    </w:p>
    <w:p>
      <w:pPr/>
      <w:r>
        <w:rPr>
          <w:b w:val="1"/>
          <w:bCs w:val="1"/>
        </w:rPr>
        <w:t xml:space="preserve">Období Vánoc patří v útulku v Havířově k těm zátěžovým. Ošetřovatelé vždy vyjíždějí k mnoha odchytům. Největší nápor je pak o silvestrovské noci. Letošní rok však všechny překvapil</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Pro jednoho psa ošetřovatelé vyjížděli 2. ledna.</w:t>
      </w:r>
    </w:p>
    <w:p>
      <w:pPr/>
      <w:r>
        <w:rPr>
          <w:b w:val="1"/>
          <w:bCs w:val="1"/>
        </w:rPr>
        <w:t xml:space="preserve">Radim Goryl, ošetřovatel: </w:t>
      </w:r>
      <w:r>
        <w:rPr/>
        <w:t xml:space="preserve">“Byl uvázaný u lampy veřejného osvětlení na Šumbarku mezi auty tak, aby nebyl vidět na krátkém vodítku. Bohužel ten pejsek nemá čip registrovaný v žádném registru, ani na obci.”</w:t>
      </w:r>
    </w:p>
    <w:p>
      <w:pPr/>
      <w:r>
        <w:rPr/>
        <w:t xml:space="preserve">Během vánočních svátků lidé hojně útulek obdarovali. </w:t>
      </w:r>
    </w:p>
    <w:p>
      <w:pPr/>
      <w:r>
        <w:rPr>
          <w:b w:val="1"/>
          <w:bCs w:val="1"/>
        </w:rPr>
        <w:t xml:space="preserve">Ludmila Chmielová, dárkyně: </w:t>
      </w:r>
      <w:r>
        <w:rPr/>
        <w:t xml:space="preserve">"Chtěli jsme jim dát nějaký vánoční dáreček, takže se to protáhlo do teď, na Vánoce jsme to nestihli. Tak něco málo, ať mají něco na přilepšenou."</w:t>
      </w:r>
    </w:p>
    <w:p>
      <w:pPr/>
      <w:r>
        <w:rPr/>
        <w:t xml:space="preserve">Kromě peněz lidé útulku darovali i mnoho krmiva, hraček či dek do kotců. </w:t>
      </w:r>
    </w:p>
    <w:p>
      <w:pPr/>
      <w:r>
        <w:rPr/>
        <w:t xml:space="preserve">---</w:t>
      </w:r>
    </w:p>
    <w:p>
      <w:pPr>
        <w:pStyle w:val="Heading1"/>
      </w:pPr>
      <w:r>
        <w:rPr>
          <w:sz w:val="36"/>
          <w:szCs w:val="36"/>
        </w:rPr>
        <w:t xml:space="preserve">Slezskoostravská radnice podpořila Tříkrálovou sbírku</w:t>
      </w:r>
    </w:p>
    <w:p>
      <w:pPr/>
      <w:r>
        <w:rPr>
          <w:b w:val="1"/>
          <w:bCs w:val="1"/>
        </w:rPr>
        <w:t xml:space="preserve">Tři králové opět vyrazili do ulic, aby pomohli potřebným. Příležitost začít nový rok dobrým skutkem si nenechali ujít ani na Slezskoostravské radnici.</w:t>
      </w:r>
    </w:p>
    <w:p>
      <w:pPr/>
      <w:r>
        <w:rPr/>
        <w:t xml:space="preserve">Tříkrálová  sbírka je největší charitativní sbírkou u nás. Dobrovolníci v převlecích tří  králů vyráží koledovat vždy začátkem nového roku a peníze, které vyberou, pomohu  statisícům lidí v nouzi.</w:t>
      </w:r>
    </w:p>
    <w:p>
      <w:pPr/>
      <w:r>
        <w:rPr>
          <w:b w:val="1"/>
          <w:bCs w:val="1"/>
        </w:rPr>
        <w:t xml:space="preserve">Martin  Pražák, ředitel Charity Ostrava</w:t>
      </w:r>
      <w:r>
        <w:rPr/>
        <w:t xml:space="preserve">: "Sbírka běží od roku 2000 a jedná se o sbírku na podporu potřebných lidí, kterým  poskytuje Charita Ostrava a další charity v rámci celé Charity Česká  republika svoje služby. Podporují se například aktivity a sociální služby pro  seniory, lidi bez přístřeší, osoby se zdravotním nebo duševním onemocněním a  další."</w:t>
      </w:r>
    </w:p>
    <w:p>
      <w:pPr/>
      <w:r>
        <w:rPr/>
        <w:t xml:space="preserve">Tři  králové letos opět dorazili i na Slezskoostravskou radnici, která sbírku  tradičně podporuje.</w:t>
      </w:r>
    </w:p>
    <w:p>
      <w:pPr/>
      <w:r>
        <w:rPr>
          <w:b w:val="1"/>
          <w:bCs w:val="1"/>
        </w:rPr>
        <w:t xml:space="preserve">Richard  Vereš (ANO), starosta Slezské Ostravy</w:t>
      </w:r>
      <w:r>
        <w:rPr/>
        <w:t xml:space="preserve">: "Slezská Ostrava dlouhodobě spolupracuje jak s Charitou Ostrava, tak  s Diecézní charitou ostravsko-opavskou. Proto  městský obvod podporuje právě i Tříkrálovou sbírku, která probíhá v lednu  každého roku a letos mimo jiné podpoří Charitní dům svatého Václava  v Heřmanicích, kde by mělo vzniknout osm nových pokojů v rámci půdní  vestavby."</w:t>
      </w:r>
    </w:p>
    <w:p>
      <w:pPr/>
      <w:r>
        <w:rPr/>
        <w:t xml:space="preserve">Tříkrálové  skupinky mohou lidé potkat do 14. ledna. Přispět do sbírky mohou ale i online,  a to až do dubna letošního roku.</w:t>
      </w:r>
    </w:p>
    <w:p>
      <w:pPr/>
      <w:r>
        <w:rPr/>
        <w:t xml:space="preserve">---</w:t>
      </w:r>
    </w:p>
    <w:p>
      <w:pPr>
        <w:pStyle w:val="Heading1"/>
      </w:pPr>
      <w:r>
        <w:rPr>
          <w:sz w:val="36"/>
          <w:szCs w:val="36"/>
        </w:rPr>
        <w:t xml:space="preserve">Rozpočet NJ myslí na sportovce, kulturu i zubaře</w:t>
      </w:r>
    </w:p>
    <w:p>
      <w:pPr/>
      <w:r>
        <w:rPr>
          <w:b w:val="1"/>
          <w:bCs w:val="1"/>
        </w:rPr>
        <w:t xml:space="preserve">Téměř 36 milionů korun z rozpočtu Nového Jičína půjde letos na podporu činnosti sportovních klubů, kulturních a sociálních organizací. Jeden milion korun směřuje i do oblasti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“Ten celkový objem je velké množství peněz, kolem tohoto tématu už na zastupitelstvu ale nebyla velká diskuze, protože vše prošlo schválením různými komisemi, ať už kulturní, pro výchovu a vzdělávání nebo sportovní.” </w:t>
      </w:r>
    </w:p>
    <w:p>
      <w:pPr/>
      <w:r>
        <w:rPr/>
        <w:t xml:space="preserve">Co se týče dalších dotací, velká změna nastala u podpory stomatologické péče, se kterou radnice začala před dvěma lety. </w:t>
      </w:r>
    </w:p>
    <w:p>
      <w:pPr/>
      <w:r>
        <w:rPr>
          <w:b w:val="1"/>
          <w:bCs w:val="1"/>
        </w:rPr>
        <w:t xml:space="preserve">Stanislav Kopecký (ANO), starosta Nového Jičína: </w:t>
      </w:r>
      <w:r>
        <w:rPr/>
        <w:t xml:space="preserve">“Zastupitelé města rozvolnili tu část uznatelných nákladů, je alokován jeden milion korun. Výrazná změna spočívá v tom, že budeme podporovat pouze nově příchozí stomatology do Nového Jičína.”</w:t>
      </w:r>
    </w:p>
    <w:p>
      <w:pPr/>
      <w:r>
        <w:rPr/>
        <w:t xml:space="preserve">Dále radnice připravuje novou formu podpory v oblasti zdravotnictví, která by měla začít fungovat v roce 2025 a ta by měla směřovat přímo na studenty konkrétních lékařských oborů, kterých bude ve městě nedostatek.</w:t>
      </w:r>
    </w:p>
    <w:p>
      <w:pPr/>
      <w:r>
        <w:rPr/>
        <w:t xml:space="preserve">---</w:t>
      </w:r>
    </w:p>
    <w:p>
      <w:pPr>
        <w:pStyle w:val="Heading1"/>
      </w:pPr>
      <w:r>
        <w:rPr>
          <w:sz w:val="36"/>
          <w:szCs w:val="36"/>
        </w:rPr>
        <w:t xml:space="preserve">V Karviné obnovili školní ligu miniházené</w:t>
      </w:r>
    </w:p>
    <w:p>
      <w:pPr/>
      <w:r>
        <w:rPr>
          <w:b w:val="1"/>
          <w:bCs w:val="1"/>
        </w:rPr>
        <w:t xml:space="preserve">Dívčí a ženský oddíl házené Tělovýchovné jednoty Sokol Karviná obnovil po několika letech školní ligu miniházené. Jejím smyslem je přilákat děti ke sportu a vzbudit v nich zájem o kolektivní pohybové hry jako je právě házená.</w:t>
      </w:r>
    </w:p>
    <w:p>
      <w:pPr/>
      <w:r>
        <w:rPr/>
        <w:t xml:space="preserve">Tímto pokřikem začala podzimní část školní ligy v miniházené smíšených družstev žáků základních škol. Miniházená se do škol vrací po několikaleté pauze.</w:t>
      </w:r>
      <w:br/>
    </w:p>
    <w:p>
      <w:pPr/>
      <w:r>
        <w:rPr/>
        <w:t xml:space="preserve">Jako první vlaštovky v obnovené školní lize si mezi sebou zahrály týmy ze Základní školy Prameny, Slovenská, Borovského a U Studny. Většina dětí házenou ještě nikdy nezkoušela hrát. Zjednodušená pravidla miniházené pro školy si malí začátečníci vštěpovali při každé rozehrávce,  útoku i obraně.</w:t>
      </w:r>
      <w:br/>
    </w:p>
    <w:p>
      <w:pPr/>
      <w:r>
        <w:rPr>
          <w:b w:val="1"/>
          <w:bCs w:val="1"/>
        </w:rPr>
        <w:t xml:space="preserve">Vladimír Jančošek,organizátor karvinské házenkářské školní ligy</w:t>
      </w:r>
      <w:r>
        <w:rPr/>
        <w:t xml:space="preserve">: " Jsem rozhodčí, mentor, lektor a vysvětlovač těch pravidel, protože ti menší se s tím moc nesetkali i když jsme slavné město házenkářské, ale to je v oddíle. Tady na těch školách se ta házená se spíše nehraje, ale vidíme, že by to škol jsou šikovní, pomalu se učí a každým kolem se zlepšují.” </w:t>
      </w:r>
    </w:p>
    <w:p>
      <w:pPr/>
      <w:r>
        <w:rPr>
          <w:b w:val="1"/>
          <w:bCs w:val="1"/>
        </w:rPr>
        <w:t xml:space="preserve">anketa: žáci ZŠ U Studny: </w:t>
      </w:r>
      <w:r>
        <w:rPr/>
        <w:t xml:space="preserve">"Házenou jsem hrál poprvé, ale ušlo to, líbilo se mi to." "Zatím neprohráváme, tak nás to baví." "Teď se mi líbí hlavně to, že umím bránit." </w:t>
      </w:r>
    </w:p>
    <w:p>
      <w:pPr/>
      <w:br/>
      <w:r>
        <w:rPr>
          <w:b w:val="1"/>
          <w:bCs w:val="1"/>
        </w:rPr>
        <w:t xml:space="preserve">anketa: žáci ZŠ Slovenská:</w:t>
      </w:r>
      <w:r>
        <w:rPr/>
        <w:t xml:space="preserve"> "Házenou jsem hrála poprvé, lépe mi to šlo v bráně, podle mě." "Bavilo mě to hodně, nehrála jsem nikdy házenou. Málem jsem dala gól." "Nahrával jsem často, ale ještě jsem nedal gól."</w:t>
      </w:r>
    </w:p>
    <w:p>
      <w:pPr/>
      <w:r>
        <w:rPr/>
        <w:t xml:space="preserve">V této první části se podle pravidel hrál jeden poločas deset minut každý s každým. Další kola se plánují od února do května, slavnostnější finále o ceny se pak uskuteční na konci školního roku, v červnu.</w:t>
      </w:r>
      <w:br/>
    </w:p>
    <w:p>
      <w:pPr/>
      <w:r>
        <w:rPr/>
        <w:t xml:space="preserve">---</w:t>
      </w:r>
    </w:p>
    <w:p>
      <w:pPr>
        <w:pStyle w:val="Heading1"/>
      </w:pPr>
      <w:r>
        <w:rPr>
          <w:sz w:val="36"/>
          <w:szCs w:val="36"/>
        </w:rPr>
        <w:t xml:space="preserve">V Havířově se narodilo první miminko v MSK</w:t>
      </w:r>
    </w:p>
    <w:p>
      <w:pPr/>
      <w:r>
        <w:rPr>
          <w:b w:val="1"/>
          <w:bCs w:val="1"/>
        </w:rPr>
        <w:t xml:space="preserve">Prvním dítětem letošního roku v Moravskoslezském kraji je Viktorie. Narodila se 26 minut po půlnoci v havířovské porodnici.  Jelikož se miminko narodilo na Nový rok, má rodina má nárok na vyšší rodičovský příspěvek. Myslí si však, že je to není spravedlivé.</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2026-01-27T10:14:15+01:00</dcterms:created>
  <dcterms:modified xsi:type="dcterms:W3CDTF">2026-01-27T10:14:15+01:00</dcterms:modified>
</cp:coreProperties>
</file>

<file path=docProps/custom.xml><?xml version="1.0" encoding="utf-8"?>
<Properties xmlns="http://schemas.openxmlformats.org/officeDocument/2006/custom-properties" xmlns:vt="http://schemas.openxmlformats.org/officeDocument/2006/docPropsVTypes"/>
</file>