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při záchraně tonoucího ve F-M</w:t>
      </w:r>
    </w:p>
    <w:p>
      <w:pPr/>
      <w:r>
        <w:rPr>
          <w:b w:val="1"/>
          <w:bCs w:val="1"/>
        </w:rPr>
        <w:t xml:space="preserve">Rychlá reakce kolemjdoucího a blesková akce policistů přispěla k záchraně muže, který se mezi svátky topil v řece Ostravici ve Frýdku-Místku. Svědek ho vytáhl z vody a začal s resuscitací. S policistou se pak střídali v masáži srdce. Díky tomu se podařilo muže oživit.</w:t>
      </w:r>
    </w:p>
    <w:p>
      <w:pPr/>
      <w:r>
        <w:rPr/>
        <w:t xml:space="preserve">Svědci ohlásili na tísňovou linku, že vidí tělo unášené  proudem poblíž soutoku Ostravice a Morávky. Jeden z nich neváhal a okamžitě  se vrhl do vody, aby bezvládné tělo vytáhl. </w:t>
      </w:r>
    </w:p>
    <w:p>
      <w:pPr/>
      <w:r>
        <w:rPr>
          <w:b w:val="1"/>
          <w:bCs w:val="1"/>
        </w:rPr>
        <w:t xml:space="preserve">Kateřina Kubzová, mluvčí PČR Frýdek-Místek:</w:t>
      </w:r>
      <w:r>
        <w:rPr/>
        <w:t xml:space="preserve">  "Jako první na místo dorazili policisté z oddělení hlídkové  služby Frýdek-Místek, kteří na protějším břehu uviděli muže poskytujícího první  pomoc. Jeden ze strážců zákona neváhal a vrhl se do řeky, kterou překonal až na  druhý břeh."</w:t>
      </w:r>
    </w:p>
    <w:p>
      <w:pPr/>
      <w:r>
        <w:rPr>
          <w:b w:val="1"/>
          <w:bCs w:val="1"/>
        </w:rPr>
        <w:t xml:space="preserve">zasahující policista:</w:t>
      </w:r>
      <w:r>
        <w:rPr/>
        <w:t xml:space="preserve"> "Je to hluboké?"</w:t>
      </w:r>
    </w:p>
    <w:p>
      <w:pPr/>
      <w:r>
        <w:rPr/>
        <w:t xml:space="preserve">svědek zachránce: "Ne, pojď!"</w:t>
      </w:r>
    </w:p>
    <w:p>
      <w:pPr/>
      <w:r>
        <w:rPr/>
        <w:t xml:space="preserve">Na druhém břehu se následně policista společně se zachráncem  střídali v provádění srdeční masáže.</w:t>
      </w:r>
      <w:br/>
    </w:p>
    <w:p>
      <w:pPr/>
      <w:r>
        <w:rPr>
          <w:b w:val="1"/>
          <w:bCs w:val="1"/>
        </w:rPr>
        <w:t xml:space="preserve">Kateřina Kubzová, mluvčí PČR Frýdek-Místek:</w:t>
      </w:r>
      <w:r>
        <w:rPr/>
        <w:t xml:space="preserve">  "Druhý z policistů se s další hlídkou vydal v pěší  lávce přes řeku Ostravici, kde se spojili s hasiči a záchranáři a přemístili  se na místo události. Záchranáři si tak 32letého muže převzali do své péče  poté, co mu zhruba 7 minut poskytovali první pomoc policista se zachráncem."</w:t>
      </w:r>
    </w:p>
    <w:p>
      <w:pPr/>
      <w:r>
        <w:rPr>
          <w:b w:val="1"/>
          <w:bCs w:val="1"/>
        </w:rPr>
        <w:t xml:space="preserve">Lukáš Humpl, mluvčí ZZS MSK:</w:t>
      </w:r>
      <w:r>
        <w:rPr/>
        <w:t xml:space="preserve"> "Pacient byl v bezvědomí a bezdeší, záchranáři proto ihned  započali s rozšířenou resuscitací, včetně opakovaných defibrilačních výbojů.  Zasahující lékař provedl intubaci dýchacích cest a zajistil umělou plicní  ventilaci. Posádky podaly léky a pokračovaly v nepřímé srdeční masáži."</w:t>
      </w:r>
    </w:p>
    <w:p>
      <w:pPr/>
      <w:r>
        <w:rPr/>
        <w:t xml:space="preserve">Pacienta připojili k mimotělnímu oběhu a za kontinuální  resuscitace byl vrtulníkem přepraven do ostravské fakultní nemocnice.</w:t>
      </w:r>
      <w:br/>
    </w:p>
    <w:p>
      <w:pPr/>
      <w:r>
        <w:rPr>
          <w:b w:val="1"/>
          <w:bCs w:val="1"/>
        </w:rPr>
        <w:t xml:space="preserve">Kateřina Kubzová, mluvčí PČR Frýdek-Místek:</w:t>
      </w:r>
      <w:r>
        <w:rPr/>
        <w:t xml:space="preserve">  "Samotné poděkování patří především kolemjdoucímu muži, který  se zachoval velmi statečně, když se rozhodl skočit do rozvodněné řeky a  tonoucího vytáhl na břeh."</w:t>
      </w:r>
    </w:p>
    <w:p>
      <w:pPr/>
      <w:r>
        <w:rPr/>
        <w:t xml:space="preserve">Událost se odehrála v době zvýšených hladin a průtoků  řek. Na místě je proto připomenout, aby byli lidé v takových situacích v okolí  rozvodněných řek opatrní.</w:t>
      </w:r>
      <w:br/>
    </w:p>
    <w:p>
      <w:pPr/>
      <w:r>
        <w:rPr/>
        <w:t xml:space="preserve">---</w:t>
      </w:r>
    </w:p>
    <w:p>
      <w:pPr>
        <w:pStyle w:val="Heading1"/>
      </w:pPr>
      <w:r>
        <w:rPr>
          <w:sz w:val="36"/>
          <w:szCs w:val="36"/>
        </w:rPr>
        <w:t xml:space="preserve">V Ostravě lze vánoční stromek legálně odložit u kontejnerů</w:t>
      </w:r>
    </w:p>
    <w:p>
      <w:pPr/>
      <w:r>
        <w:rPr>
          <w:b w:val="1"/>
          <w:bCs w:val="1"/>
        </w:rPr>
        <w:t xml:space="preserve">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rPr>
        <w:t xml:space="preserve">Aleš Boháč, náměstek primátora Ostravy: </w:t>
      </w:r>
      <w:r>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t xml:space="preserve">Vladimíra Karasová, mluvčí společnosti OZO</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Harmonogram svozu stromků od 2. 1. – 16. 2. 2024: </w:t>
      </w:r>
    </w:p>
    <w:p>
      <w:pPr/>
      <w:r>
        <w:rPr>
          <w:b w:val="1"/>
          <w:bCs w:val="1"/>
        </w:rPr>
        <w:t xml:space="preserve">Pondělí:</w:t>
      </w:r>
      <w:r>
        <w:rPr/>
        <w:t xml:space="preserve"> Slezská Ostrava, Muglinov, Hrušov, Heřmanice, Michálkovice, Radvanice a Bartovice</w:t>
      </w:r>
    </w:p>
    <w:p>
      <w:pPr/>
      <w:r>
        <w:rPr>
          <w:b w:val="1"/>
          <w:bCs w:val="1"/>
        </w:rPr>
        <w:t xml:space="preserve">Úterý:</w:t>
      </w:r>
      <w:r>
        <w:rPr/>
        <w:t xml:space="preserve"> Poruba, Pustkovec, Martinov, Svinov, Třebovice </w:t>
      </w:r>
    </w:p>
    <w:p>
      <w:pPr/>
      <w:r>
        <w:rPr>
          <w:b w:val="1"/>
          <w:bCs w:val="1"/>
        </w:rPr>
        <w:t xml:space="preserve"> Středa:</w:t>
      </w:r>
      <w:r>
        <w:rPr/>
        <w:t xml:space="preserve"> Ostrava-Jih (Výškovice, Bělský les, Dubina), Hrabová </w:t>
      </w:r>
    </w:p>
    <w:p>
      <w:pPr/>
      <w:r>
        <w:rPr>
          <w:b w:val="1"/>
          <w:bCs w:val="1"/>
        </w:rPr>
        <w:t xml:space="preserve"> Čtvrtek: </w:t>
      </w:r>
      <w:r>
        <w:rPr/>
        <w:t xml:space="preserve">Ostrava-Jih (Hrabůvka, Zábřeh) </w:t>
      </w:r>
    </w:p>
    <w:p>
      <w:pPr/>
      <w:r>
        <w:rPr>
          <w:b w:val="1"/>
          <w:bCs w:val="1"/>
        </w:rPr>
        <w:t xml:space="preserve"> Pátek:</w:t>
      </w:r>
      <w:r>
        <w:rPr/>
        <w:t xml:space="preserve"> Moravská Ostrava a Přívoz, Mariánské Hory a Hulváky, Petřkovice, Vítkovice</w:t>
      </w:r>
    </w:p>
    <w:p>
      <w:pPr/>
      <w:r>
        <w:rPr/>
        <w:t xml:space="preserve">---</w:t>
      </w:r>
    </w:p>
    <w:p>
      <w:pPr/>
      <w:r>
        <w:rPr/>
        <w:t xml:space="preserve">Zprávy krátké, 8. 1. 2024 16.00 - 1</w:t>
      </w:r>
      <w:br/>
      <w:r>
        <w:rPr/>
        <w:t xml:space="preserve">Sněhové řetězy a dálkovou dopravu vody hadicemi museli hasiči nasadit u nočního požáru rodinného domu v Českém Těšíně.  Dům, který byl vzhledem k počasí v těžce přístupném terénu, bylo třeba nejprve odpojit od přívodu elektřiny. Požár se podařilo lokalizovat během čtyřiceti minut, dalších šest hodin pak trvala jeho likvidace. Vyšetřovatel předběžně vyčíslil škodu na 1,5 milionu korun, příčina je v šetření.</w:t>
      </w:r>
    </w:p>
    <w:p>
      <w:pPr/>
      <w:r>
        <w:rPr/>
        <w:t xml:space="preserve">---</w:t>
      </w:r>
    </w:p>
    <w:p>
      <w:pPr>
        <w:pStyle w:val="Heading1"/>
      </w:pPr>
      <w:r>
        <w:rPr>
          <w:sz w:val="36"/>
          <w:szCs w:val="36"/>
        </w:rPr>
        <w:t xml:space="preserve">Koledníky vypravil v NJ do ulic tříkrálový průvod</w:t>
      </w:r>
    </w:p>
    <w:p>
      <w:pPr/>
      <w:r>
        <w:rPr>
          <w:b w:val="1"/>
          <w:bCs w:val="1"/>
        </w:rPr>
        <w:t xml:space="preserve">Průvod Tří králů také letos symbolicky podpořil v Novém Jičíně největší dobročinnou akci u nás - Tříkrálovou sbírku pořádanou Charitou. Mudrcové dorazili k betlému na náměstí, kde je očekávaly desítky lidí.</w:t>
      </w:r>
    </w:p>
    <w:p>
      <w:pPr/>
      <w:r>
        <w:rPr/>
        <w:t xml:space="preserve">Poprvé zahájil v Novém Jičíně Tříkrálovou sbírku slavnostní průvod v roce 2019 - a také letos nebyli lidé o tuto podívanou ochuzení. Tři mudrcové se svým početným doprovodem se zastavili u dřevěného betléma na náměstí.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zdejší římskokatlocké církve požehnal celému městu a vysvětili koledníkům křídy, ti se pak mohli vydat na své putování od domu k domu.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w:t>
      </w:r>
    </w:p>
    <w:p>
      <w:pPr/>
      <w:r>
        <w:rPr/>
        <w:t xml:space="preserve">Hlavním koledovacím dnem byla přímo sobota 6. ledna, Tříkrálová sbírka ovšem trvá až do 14. ledna.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w:t>
      </w:r>
      <w:b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p>
      <w:pPr/>
      <w:r>
        <w:rPr/>
        <w:t xml:space="preserve">Zprávy krátké, 8. 1. 2024 16.00 - 2</w:t>
      </w:r>
      <w:br/>
      <w:r>
        <w:rPr/>
        <w:t xml:space="preserve">Skoro 1100 tun soli a bezmála 198 000 litrů solanky - padlo na zimní údržbu během soboty a neděle na dálnicích a silnicích I. třídy v Moravskoslezském kraji. Uvedlo to Ředitelství silnic a dálnic, které má údržbu na starosti. Spolupracuje i s externími firmami, ty ujely přes 15,5 tisíce kilometrů v režimu pluhování/posyp.</w:t>
      </w:r>
      <w:br/>
      <w:br/>
      <w:r>
        <w:rPr/>
        <w:t xml:space="preserve">V Krnově se rozhodli nainstalovat další tři stacionární radary. Budou měřit rychlost vozidel, kde řidiči často překračují povolenou rychlost. Přibudou v ulicích Ježnická, Partyzánů a Petrovická, tady v úseku mezi obchvatem a státní hranicí. Ve městě tak budou celkem čtyři radary.</w:t>
      </w:r>
    </w:p>
    <w:p>
      <w:pPr/>
      <w:r>
        <w:rPr/>
        <w:t xml:space="preserve">---</w:t>
      </w:r>
    </w:p>
    <w:p>
      <w:pPr>
        <w:pStyle w:val="Heading1"/>
      </w:pPr>
      <w:r>
        <w:rPr>
          <w:sz w:val="36"/>
          <w:szCs w:val="36"/>
        </w:rPr>
        <w:t xml:space="preserve">Sparta porazila vítkovické hokejisty čtyřikrát po sobě</w:t>
      </w:r>
    </w:p>
    <w:p>
      <w:pPr/>
      <w:r>
        <w:rPr>
          <w:b w:val="1"/>
          <w:bCs w:val="1"/>
        </w:rPr>
        <w:t xml:space="preserve">Hokejisté Vítkovic se urputně snaží napravit nepodařený začátek sezony a postoupit extraligovou tabulkou co nejvýše. Z posledních sedmi zápasů pětkrát vyhráli, nestačili pouze na pražskou Spartu, se kterou hned dvakrát prohráli. V domácím prostředí 2:4.</w:t>
      </w:r>
    </w:p>
    <w:p>
      <w:pPr/>
      <w:r>
        <w:rPr/>
        <w:t xml:space="preserve">Měla to být v neděli odplata za nedávnou porážku 1:2 v Praze.  Do Ostravar Arény dorazilo slušných téměř sedm a půl tisíce diváků, které  potěšil vedoucím gólem Rastislav Dej. Domácím se ale nevydařila druhá třetina,  dostali od lídra extraligy tři góly a bylo prakticky rozhodnuto.</w:t>
      </w:r>
    </w:p>
    <w:p>
      <w:pPr/>
      <w:r>
        <w:rPr>
          <w:b w:val="1"/>
          <w:bCs w:val="1"/>
        </w:rPr>
        <w:t xml:space="preserve">Rastislav Dej, HC VÍTKOVICE RIDERA:</w:t>
      </w:r>
      <w:r>
        <w:rPr/>
        <w:t xml:space="preserve"> „Začali jsme dobře, v první  třetině jsme byli lepší. Ale ve druhé části nám soupeř nasypal tři góly a pak  už si to v pohodě pohlídal až do konce.“</w:t>
      </w:r>
    </w:p>
    <w:p>
      <w:pPr/>
      <w:r>
        <w:rPr/>
        <w:t xml:space="preserve">Sparta letos porazila Vítkovice ve všech čtyřech zápasech.</w:t>
      </w:r>
    </w:p>
    <w:p>
      <w:pPr/>
      <w:r>
        <w:rPr>
          <w:b w:val="1"/>
          <w:bCs w:val="1"/>
        </w:rPr>
        <w:t xml:space="preserve">Filip Chlapík, HC Sparta Praha:</w:t>
      </w:r>
      <w:r>
        <w:rPr/>
        <w:t xml:space="preserve"> „S Vítkovicemi se nám letos  daří, ale byly to všechno vyrovnané zápasy. Ostravané hrají čím dál lépe, tak  jsme rádi, že jsme tady brali všechny tři body.“</w:t>
      </w:r>
    </w:p>
    <w:p>
      <w:pPr/>
      <w:r>
        <w:rPr/>
        <w:t xml:space="preserve">Vítkovice zůstaly na dvanáctém místě. Oceláři z Třince porazili  Mladou Boleslav 2:1 v prodloužení a jsou zatím třetí.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2026-01-26T10:11:15+01:00</dcterms:created>
  <dcterms:modified xsi:type="dcterms:W3CDTF">2026-01-26T10:11:15+01:00</dcterms:modified>
</cp:coreProperties>
</file>

<file path=docProps/custom.xml><?xml version="1.0" encoding="utf-8"?>
<Properties xmlns="http://schemas.openxmlformats.org/officeDocument/2006/custom-properties" xmlns:vt="http://schemas.openxmlformats.org/officeDocument/2006/docPropsVTypes"/>
</file>