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V nemocnici se rodiče nemusí starat o vyřízení rodných listů</w:t>
      </w:r>
    </w:p>
    <w:p>
      <w:pPr/>
      <w:r>
        <w:rPr>
          <w:b w:val="1"/>
          <w:bCs w:val="1"/>
        </w:rPr>
        <w:t xml:space="preserve">Dítě se narodí v havířovské nemocnici například ve tři hodiny ráno, jeho rodiče už mají v ruce rodný list po osmé hodině. A to díky spolupráci s magistrátem.</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rPr>
        <w:t xml:space="preserve">Taťána Šimanská, matrikářka na havířovském magistrátu: </w:t>
      </w:r>
      <w:r>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w:t>
      </w:r>
      <w:br/>
    </w:p>
    <w:p>
      <w:pPr/>
      <w:r>
        <w:rPr/>
        <w:t xml:space="preserve">Od ledna letošního roku došlo k jedné změně. V rámci novely zákona o matrikách musí rodiče z jiného státu zaplatit stokorunový poplatek. </w:t>
      </w:r>
    </w:p>
    <w:p>
      <w:pPr/>
      <w:r>
        <w:rPr/>
        <w:t xml:space="preserve">---</w:t>
      </w:r>
    </w:p>
    <w:p>
      <w:pPr/>
      <w:r>
        <w:rPr/>
        <w:t xml:space="preserve">Krátké zprávy 9. 1. 2024 17.00 - 1</w:t>
      </w:r>
    </w:p>
    <w:p>
      <w:pPr/>
      <w:r>
        <w:rPr/>
        <w:t xml:space="preserve">Termín návratu zaměstnanců hutě Liberty Ostrava do práce se opět posouvá. Jejich předpokládaný nástup bude 16. ledna. Hutní společnost se stále nedohodla s dodavatelem energií Tameh. </w:t>
      </w:r>
    </w:p>
    <w:p>
      <w:pPr/>
      <w:r>
        <w:rPr/>
        <w:t xml:space="preserve">Moravskoslezští hasiči z Ostravy a ze záchranného sboru v Hlučíně na Opavsku pomáhají pátým dnem při záplavách na severozápadě Francie. Odčerpávají vodu, která nestíhá ze zatopeného území odtékat.  </w:t>
      </w:r>
    </w:p>
    <w:p>
      <w:pPr/>
      <w:r>
        <w:rPr/>
        <w:t xml:space="preserve">---</w:t>
      </w:r>
    </w:p>
    <w:p>
      <w:pPr>
        <w:pStyle w:val="Heading1"/>
      </w:pPr>
      <w:r>
        <w:rPr>
          <w:sz w:val="36"/>
          <w:szCs w:val="36"/>
        </w:rPr>
        <w:t xml:space="preserve">Moravskoslezský kraj sevřel ledový krunýř</w:t>
      </w:r>
    </w:p>
    <w:p>
      <w:pPr/>
      <w:r>
        <w:rPr>
          <w:b w:val="1"/>
          <w:bCs w:val="1"/>
        </w:rPr>
        <w:t xml:space="preserve">Moravskoslezský kraj sevřel ledový krunýř. Na některých místech klesla teplota až k mínus 20 stupňům a bezdomovci zaplnili noclehárny a nízkoprahová centra. V Ostravě je pro lidi bez domova připraveno dostatek kapacit, aby nikdo nemusel být v mrazech na ulici.</w:t>
      </w:r>
    </w:p>
    <w:p>
      <w:pPr/>
      <w:r>
        <w:rPr/>
        <w:t xml:space="preserve">O víkendu začala rychle klesat teplota a v úterý v noci se v našem regionu pohybovala průměrně kolem mínus 15 stupňů celsia. Bezdomovci zaplnili noclehárny. Pobyt venku v tak nízkých teplotách je životu nebezpečný. Zaplnila se i denní centra. Ve Vítkovicích se dokonce vytvořila fronta a bezdomovci museli čekat až někdo odejde. </w:t>
      </w:r>
    </w:p>
    <w:p>
      <w:pPr/>
      <w:r>
        <w:rPr>
          <w:b w:val="1"/>
          <w:bCs w:val="1"/>
        </w:rPr>
        <w:t xml:space="preserve">bezdomovci: "</w:t>
      </w:r>
      <w:r>
        <w:rPr/>
        <w:t xml:space="preserve">Nemáte kam jít. Střídáte to, jezdíte tramvají z konečné na konečnou, na nádraží se na chvíli schováte, prostě potřebujete zabít čas, než vás pustí do noclehárny." </w:t>
      </w:r>
    </w:p>
    <w:p>
      <w:pPr/>
      <w:r>
        <w:rPr/>
        <w:t xml:space="preserve">"Snažíme se uchýlit tam, kde je teplo, třeba v nákupních centrech. Snažíme se přežít." </w:t>
      </w:r>
    </w:p>
    <w:p>
      <w:pPr/>
      <w:r>
        <w:rPr/>
        <w:t xml:space="preserve">Nízkoprahové denní centrum Charitního domu sv. Benedikta je otevřeno ve dvou turnusech pro 50 osob. První mohou přijít na 3 hodiny dopoledne a druhá skupina odpoledne.</w:t>
      </w:r>
    </w:p>
    <w:p>
      <w:pPr/>
      <w:br/>
      <w:r>
        <w:rPr>
          <w:b w:val="1"/>
          <w:bCs w:val="1"/>
        </w:rPr>
        <w:t xml:space="preserve">Anna Stuchlá, sociální pracovnice Charity Ostrava: </w:t>
      </w:r>
      <w:r>
        <w:rPr/>
        <w:t xml:space="preserve">"Lidé mohou přijít, dát si kafe, čaj, polívku, osprchovat se, vyprat si a to nejdůležitější je, že je tady vždy sociální pracovník, který se jim může věnovat. Pomůže jim najít práci, bydlení." </w:t>
      </w:r>
    </w:p>
    <w:p>
      <w:pPr/>
      <w:r>
        <w:rPr/>
        <w:t xml:space="preserve">Ostrava je na podobné mrazivé dny dobře připravena prostřednictvím tzv. zimního programu. Celkem je ve městě pro bezdomovce 767 míst. Většina v azylových domech, ale k dispozici jsou i noclehárny a nízkoprahová centra, kde se mohou ohřát, ale i najíst, osprchovat a vyprat věci. </w:t>
      </w:r>
    </w:p>
    <w:p>
      <w:pPr/>
      <w:r>
        <w:rPr/>
        <w:t xml:space="preserve">---</w:t>
      </w:r>
    </w:p>
    <w:p>
      <w:pPr>
        <w:pStyle w:val="Heading1"/>
      </w:pPr>
      <w:r>
        <w:rPr>
          <w:sz w:val="36"/>
          <w:szCs w:val="36"/>
        </w:rPr>
        <w:t xml:space="preserve">Ostravské Centrum pro rodinu a sociální péči se přestěhuje do areálu městské nemocnice</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t xml:space="preserve">S budováním centra se počítalo už při přeměně na záchytku.  Práce včetně vybavení vyjdou na 57,5 milionu korun. 42 milionů bude dotace a  zbytek získá centrum od města, kraje a dalších zdrojů.</w:t>
      </w:r>
      <w:br/>
    </w:p>
    <w:p>
      <w:pPr/>
      <w:r>
        <w:rPr>
          <w:b w:val="1"/>
          <w:bCs w:val="1"/>
        </w:rPr>
        <w:t xml:space="preserve">Zbyněk Pražák (KDU-ČSL, náměstek primátora  Ostravy:</w:t>
      </w:r>
      <w:r>
        <w:rPr/>
        <w:t xml:space="preserve"> "Objekt byl původně v dezolátním stavu, dokonce na něj byl už i  demoliční výměr. Nicméně jsem nechal provést statický posudek. A zjistilo se,  že ta budova je staticky zdravá a že by mohla sloužit pro protialkoholní  záchytnou stanici. Nicméně ta protialkoholní stanice potřebovala  pouze jedno patro a uvažovalo se, co s tím zbytkem. A vzhledem k charakteru  toho využití jsme hledali něco, co by mohlo být v symbióze a čemu by nevadil  ten provoz té záchytky a tehdy jsem si uvědomil, že Centrum pro rodinu léta  hledá nový objekt, který by nahradil ten stávající, který je v dezolátním stavu. V projektu už se uvažovalo o tom, že tam  bude Centrum pro rodinu, takže se tomu přizpůsobila fasáda, sítě a pan ředitel  zajistil další financování, společně s městem."</w:t>
      </w:r>
    </w:p>
    <w:p>
      <w:pPr/>
      <w:r>
        <w:rPr>
          <w:b w:val="1"/>
          <w:bCs w:val="1"/>
        </w:rPr>
        <w:t xml:space="preserve">Jiří Navrátil (KDU-ČSL), náměstek  hejtmana MSK:</w:t>
      </w:r>
      <w:r>
        <w:rPr/>
        <w:t xml:space="preserve"> "Centrum sociálních služeb je takový malý střípek  ve velké mozaice všech sociálních služeb na území Moravskoslezského kraje. A já  jsem za každou službu velmi rád. Protože poskytuje to, co potřebujeme. Není to  jenom o tom, že chceme něco nabídnout. Ale je to 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A my jsme přislíbili i po dostavbě tohoto domova, že  přispějeme na vybavení. To je pro nás velmi důležité, aby i pracovníci měli  opravdu zázemí, které potřebují."</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p>
    <w:p>
      <w:pPr/>
      <w:r>
        <w:rPr/>
        <w:t xml:space="preserve">Rekonstrukce potrvá 18 měsíců a dokončena by měla být příští  rok v červnu.</w:t>
      </w:r>
      <w:br/>
    </w:p>
    <w:p>
      <w:pPr/>
      <w:r>
        <w:rPr/>
        <w:t xml:space="preserve">---</w:t>
      </w:r>
    </w:p>
    <w:p>
      <w:pPr/>
      <w:r>
        <w:rPr/>
        <w:t xml:space="preserve">Krátké zprávy 9. 1. 2024 17.00 - 2</w:t>
      </w:r>
    </w:p>
    <w:p>
      <w:pPr/>
      <w:r>
        <w:rPr/>
        <w:t xml:space="preserve">V Ostravě lze legálně odložit vánoční stromek přímo ke kontejnerovým stáním, odkud jej odveze OZO. Rozhodli o tom zastupitelé.  V předchozích dvou letech to byl způsob nezákonný a hrozila za něj pokuta.</w:t>
      </w:r>
    </w:p>
    <w:p>
      <w:pPr/>
      <w:r>
        <w:rPr/>
        <w:t xml:space="preserve">Historické parkety z bývalého obchodního domu Breda v Opavě si zájemci mohou koupit jako sběratelské předměty. Zisk půjde na další díl dokumentu o historii této památky.  </w:t>
      </w:r>
    </w:p>
    <w:p>
      <w:pPr/>
      <w:r>
        <w:rPr/>
        <w:t xml:space="preserve">---</w:t>
      </w:r>
    </w:p>
    <w:p>
      <w:pPr/>
      <w:br/>
    </w:p>
    <w:p>
      <w:pPr>
        <w:pStyle w:val="Heading1"/>
      </w:pPr>
      <w:r>
        <w:rPr>
          <w:sz w:val="36"/>
          <w:szCs w:val="36"/>
        </w:rPr>
        <w:t xml:space="preserve">Fotbalisté MFK Karviná odstartovali zimní přípravu</w:t>
      </w:r>
    </w:p>
    <w:p>
      <w:pPr/>
      <w:r>
        <w:rPr>
          <w:b w:val="1"/>
          <w:bCs w:val="1"/>
        </w:rPr>
        <w:t xml:space="preserve">Fotbalisté MFK Karviná odstartovali zimní přípravu. Už tento víkend je čekají dva přípravné zápasy. Do jarní části vstupují v nejvyšší soutěži ze 14. místa, čeká je i odložený zápas s Pardubicemi.</w:t>
      </w:r>
    </w:p>
    <w:p>
      <w:pPr/>
      <w:r>
        <w:rPr/>
        <w:t xml:space="preserve">Fotbalisté MFK Karviná mají za sebou první letošní trénink v rámci zimní přípravy na jarní část sezony. Vzhledem k mrazivým teplotám, které tento týden vládnou, byl docela náročný.</w:t>
      </w:r>
      <w:b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b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Hned na začátku sezony čekají fotbalisty tři důležité domácí zápasy v jednom týdnu. Hrát budou se Spartou, se Slávií a uprostřed týdne i dohrávku s Pardubicemi.</w:t>
      </w:r>
      <w:br/>
      <w:r>
        <w:rPr/>
        <w:t xml:space="preserve">Už tuto sobotu čekají fotbalisty dva přípravné zápasy, fanoušci jsou zváni.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2026-01-26T10:11:11+01:00</dcterms:created>
  <dcterms:modified xsi:type="dcterms:W3CDTF">2026-01-26T10:11:11+01:00</dcterms:modified>
</cp:coreProperties>
</file>

<file path=docProps/custom.xml><?xml version="1.0" encoding="utf-8"?>
<Properties xmlns="http://schemas.openxmlformats.org/officeDocument/2006/custom-properties" xmlns:vt="http://schemas.openxmlformats.org/officeDocument/2006/docPropsVTypes"/>
</file>