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Novoroční koncert ZŠ a MŠ s polským vyuč. jazykem</w:t>
      </w:r>
    </w:p>
    <w:p>
      <w:pPr/>
      <w:r>
        <w:rPr>
          <w:b w:val="1"/>
          <w:bCs w:val="1"/>
        </w:rPr>
        <w:t xml:space="preserve">Žáci a učitelé ze základní školy s polským vyučovacím jazykem uspořádali tradiční Novoroční koncert v kostele v Horní Suché. Ten škola pořádá vždy co dva roky.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2026-05-17T21:05:52+02:00</dcterms:created>
  <dcterms:modified xsi:type="dcterms:W3CDTF">2026-05-17T21:05:52+02:00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