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Seniortaxi má nového dopravce, podmínky se nemění</w:t>
      </w:r>
    </w:p>
    <w:p>
      <w:pPr/>
      <w:r>
        <w:rPr>
          <w:b w:val="1"/>
          <w:bCs w:val="1"/>
        </w:rPr>
        <w:t xml:space="preserve">Seniortaxi je ve Frýdku-Místku stále oblíbenější služba. Měsíčně ji využije na 400 zájemců. Od letošního roku jezdí po městě nový poskytovatel. Pro občany se nic nemění, jen si budou zvykat na nové řidiče. Zároveň je ale potřeba, aby měli vždy u sebe průkazky, které je opravňují k přepravě.</w:t>
      </w:r>
    </w:p>
    <w:p>
      <w:pPr/>
      <w:r>
        <w:rPr/>
        <w:t xml:space="preserve">Seniortaxi funguje ve Frýdku-Místku od roku 2020. Za tu dobu  o ni postupně narůstal zájem. Jen v loňském roce se měsíčně přepravilo  průměrně 400 lidí. Řidiči najeli na 1000 jízd a přibližně 3 400 kilometrů.</w:t>
      </w:r>
    </w:p>
    <w:p>
      <w:pPr/>
      <w:r>
        <w:rPr>
          <w:b w:val="1"/>
          <w:bCs w:val="1"/>
        </w:rPr>
        <w:t xml:space="preserve">Leona Sárkőziová (ANO), náměstkyně  primátora Frýdku-Místku:</w:t>
      </w:r>
      <w:r>
        <w:rPr/>
        <w:t xml:space="preserve"> "Seniortaxi je velmi oblíbená služba pro seniory nad 70 let v našem  městě. Využívá ji opravdu spousta seniorů, máme přes 4 600 průkazek vydaných  na odboru sociálním."</w:t>
      </w:r>
    </w:p>
    <w:p>
      <w:pPr/>
      <w:r>
        <w:rPr/>
        <w:t xml:space="preserve">Od letošního roku má služba ve městě nového poskytovatele.  Pro seniory se ale nic nemění. </w:t>
      </w:r>
    </w:p>
    <w:p>
      <w:pPr/>
      <w:r>
        <w:rPr>
          <w:b w:val="1"/>
          <w:bCs w:val="1"/>
        </w:rPr>
        <w:t xml:space="preserve">Leona Sárkőziová (ANO), náměstkyně  primátora Frýdku-Místku:</w:t>
      </w:r>
      <w:r>
        <w:rPr/>
        <w:t xml:space="preserve"> "Zůstává v platnosti stále stejné telefonní číslo a také  stále stejné průkazky. Samozřejmě senioři, kteří by nově chtěli využívat služeb  seniortaxi, tak si mohou požádat na odboru sociálních služeb o průkazku, která  bude vydána na jejich jméno a mohou vyžívat služby seniortaxi."</w:t>
      </w:r>
    </w:p>
    <w:p>
      <w:pPr/>
      <w:r>
        <w:rPr>
          <w:b w:val="1"/>
          <w:bCs w:val="1"/>
        </w:rPr>
        <w:t xml:space="preserve">Lukáš  Bárta, řidič seniortaxi: </w:t>
      </w:r>
      <w:r>
        <w:rPr/>
        <w:t xml:space="preserve">"Začínal jsem v Ostravě  a teď u firmy, která vyhrála výběrové řízení tady ve Frýdku. A teď jezdíme od  ledna tady ve Frýdku. Je to o trošku těžší oproti Ostravě, že se musíme ty  ulice naučit. Pomáhá nám navigace i klienti, kteří jsou ochotní a navedou nás  na ta místa, kam chtějí."</w:t>
      </w:r>
    </w:p>
    <w:p>
      <w:pPr/>
      <w:r>
        <w:rPr/>
        <w:t xml:space="preserve">Senioři mohou jezdit k lékařům, do knihovny, na poštu,  na magistrát, do Centra aktivních seniorů nebo třeba na Aquapark. </w:t>
      </w:r>
    </w:p>
    <w:p>
      <w:pPr/>
      <w:r>
        <w:rPr>
          <w:b w:val="1"/>
          <w:bCs w:val="1"/>
        </w:rPr>
        <w:t xml:space="preserve">Lukáš  Bárta, řidič seniortaxi: </w:t>
      </w:r>
      <w:r>
        <w:rPr/>
        <w:t xml:space="preserve">"My se tu firmu budeme  snažit nahradit minimálně tak dobře, jako byli oni. Aby klienti defacto skoro  nic nepoznali."</w:t>
      </w:r>
    </w:p>
    <w:p>
      <w:pPr/>
      <w:r>
        <w:rPr>
          <w:b w:val="1"/>
          <w:bCs w:val="1"/>
        </w:rPr>
        <w:t xml:space="preserve">Leona Sárkőziová (ANO), náměstkyně  primátora Frýdku-Místku:</w:t>
      </w:r>
      <w:r>
        <w:rPr/>
        <w:t xml:space="preserve"> "Seniortaxi přijede, senior zaplatí pouze 20 korun za to  přistavení toho seniortaxi. Samozřejmě doprovod má přepravu zdarma. Může to využívat  maximálně šestkrát do měsíce, od pondělí do pátku, od 6:00 do 14:00 hodin."</w:t>
      </w:r>
    </w:p>
    <w:p>
      <w:pPr/>
      <w:r>
        <w:rPr>
          <w:b w:val="1"/>
          <w:bCs w:val="1"/>
        </w:rPr>
        <w:t xml:space="preserve">Lukáš  Bárta, řidič seniortaxi: </w:t>
      </w:r>
      <w:r>
        <w:rPr/>
        <w:t xml:space="preserve">"Pro nás je důležité,  jediné, co se změnilo je to, že klienti byli zvyklí, jak tady ta taxislužba  začala, tak byli zvyklí vozit kartičky, na kterých mají své osobní číslo. To  potom nějakým časem vymizelo a teď bychom potřebovali, aby klienti zase ty  kartičky vozili u sebe. Aby my jsme si mohli do archu, který máme se sebou,  abychom mohli zapisovat jejich čísla. Je to pro evidenci jednotlivých jízd."</w:t>
      </w:r>
    </w:p>
    <w:p>
      <w:pPr/>
      <w:r>
        <w:rPr>
          <w:b w:val="1"/>
          <w:bCs w:val="1"/>
        </w:rPr>
        <w:t xml:space="preserve">Leona Sárkőziová (ANO), náměstkyně  primátora Frýdku-Místku:</w:t>
      </w:r>
      <w:r>
        <w:rPr/>
        <w:t xml:space="preserve"> "My jsme velmi rádi, že je tato služba velmi využívaná a jsme  rádi, že můžeme pomoci hlavně seniorům, kteří jsou už opravdu neschopni dojít  třeba na zastávku. Nebo nemají řidičský průkaz. Jsou už ve věku, kdy nejsou  schopni řídit vozidlo a potřebují se dopravit opravdu na konkrétní místo."</w:t>
      </w:r>
    </w:p>
    <w:p>
      <w:pPr/>
      <w:r>
        <w:rPr/>
        <w:t xml:space="preserve">Od začátku fungování do konce roku 2023 zaplatilo město za tuto  službu téměř 4,5 milionu korun. </w:t>
      </w:r>
    </w:p>
    <w:p>
      <w:pPr/>
      <w:r>
        <w:rPr/>
        <w:t xml:space="preserve">---</w:t>
      </w:r>
    </w:p>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 </w:t>
      </w: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 </w:t>
      </w: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 </w:t>
      </w:r>
    </w:p>
    <w:p>
      <w:pPr/>
      <w:r>
        <w:rPr/>
        <w:t xml:space="preserve">---</w:t>
      </w:r>
    </w:p>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 </w:t>
      </w: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 </w:t>
      </w: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2-0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2026-05-13T16:29:44+02:00</dcterms:created>
  <dcterms:modified xsi:type="dcterms:W3CDTF">2026-05-13T16:29:44+02:00</dcterms:modified>
</cp:coreProperties>
</file>

<file path=docProps/custom.xml><?xml version="1.0" encoding="utf-8"?>
<Properties xmlns="http://schemas.openxmlformats.org/officeDocument/2006/custom-properties" xmlns:vt="http://schemas.openxmlformats.org/officeDocument/2006/docPropsVTypes"/>
</file>