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w:t>
      </w:r>
      <w:b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pStyle w:val="Heading1"/>
      </w:pPr>
      <w:r>
        <w:rPr>
          <w:sz w:val="36"/>
          <w:szCs w:val="36"/>
        </w:rPr>
        <w:t xml:space="preserve">Ostrava hledá sportovce roku 2023</w:t>
      </w:r>
    </w:p>
    <w:p>
      <w:pPr/>
      <w:r>
        <w:rPr>
          <w:b w:val="1"/>
          <w:bCs w:val="1"/>
        </w:rPr>
        <w:t xml:space="preserve">Ostrava je městem sportu a jednou z forem jeho podpory magistrátem je celoměstská anketa sportovec roku. V letošním roce se bude vyhlašovat už 17. ročník a součástí ocenění je i významné finanční ocenění.</w:t>
      </w:r>
    </w:p>
    <w:p>
      <w:pPr/>
      <w:r>
        <w:rPr/>
        <w:t xml:space="preserve">Ostrava dlouhodobě oceňuje mimořádné sportovní  úspěchy a významné aktivity v oblasti sportu. Nominovat sportovce může kdokoliv, ať už trenér, spoluhráč, fanoušek, ale i rodiče. Nominace jsou dále posuzovány dle stanovených kritérií. Hodnoceno je například umístění na olympijských hrách, mistrovství světa či Evropy,  mistrovství ČR. Nominovaní musí mít trvalý pobyt či sídlo na území Ostravy, současné nebo bývalé  členství v klubu se sídlem v Ostravě, popřípadě jejich působení na ostravský sport je extrémně významné.</w:t>
      </w:r>
    </w:p>
    <w:p>
      <w:pPr/>
      <w:r>
        <w:rPr>
          <w:b w:val="1"/>
          <w:bCs w:val="1"/>
        </w:rPr>
        <w:t xml:space="preserve">Jan Dohnal, primátor Ostravy: </w:t>
      </w:r>
      <w:r>
        <w:rPr/>
        <w:t xml:space="preserve">„Ostrava oceňuje sportovce prostřednictvím ankety dlouhodobě, zdůrazňujeme společenský  význam sportu a zdravého životního stylu. Chceme také podpořit zájem dětí i dospělých o pohyb a  poděkování patří též subjektům, které sport podporují. I letos oceníme nominované v šesti  soutěžních kategoriích ankety – nejlepší jednotlivec, nejlepší kolektiv, talent roku, nejlepší  handicapovaný sportovec, sportovní legenda a společensky odpovědná firma."</w:t>
      </w:r>
    </w:p>
    <w:p>
      <w:pPr/>
      <w:r>
        <w:rPr/>
        <w:t xml:space="preserve">  Nominace je možné letos podávat v termínu do 29. února 2024  v celkem šesti kategoriích. Další informace naleznou zájemci také na webu fajnovysport.cz. Nominace je možné podávat prostřednictvím formuláře na webu města.</w:t>
      </w:r>
    </w:p>
    <w:p>
      <w:pPr/>
      <w:r>
        <w:rPr/>
        <w:t xml:space="preserve">Vloni se na vítězných stupíncích ankety umístil judista Roman Martínek, baseballista Michal  Kovala. Nejlepším kolektivem se stalo družstvo žen Klubu plaveckých sportů Ostrava a  handicapovaným sportovcem roku byl Martin Adámek, reprezentující město ve sportovní střelbě  handicapovaných. Sportovní legendou se stal hokejista David Moravec. V předchozích letech byli oceněni například v anketní kategorii sportovní legenda  Jaroslav Tomáš, Marie Hrachová či Marek Stuchlý. Talentem roku 2015 se stala Hana Ryšková.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2025-12-27T01:45:12+01:00</dcterms:created>
  <dcterms:modified xsi:type="dcterms:W3CDTF">2025-12-27T01:45:12+01:00</dcterms:modified>
</cp:coreProperties>
</file>

<file path=docProps/custom.xml><?xml version="1.0" encoding="utf-8"?>
<Properties xmlns="http://schemas.openxmlformats.org/officeDocument/2006/custom-properties" xmlns:vt="http://schemas.openxmlformats.org/officeDocument/2006/docPropsVTypes"/>
</file>