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na Jihu se dočkají nových tísňových tlačítek</w:t>
      </w:r>
    </w:p>
    <w:p>
      <w:pPr/>
      <w:r>
        <w:rPr>
          <w:b w:val="1"/>
          <w:bCs w:val="1"/>
        </w:rPr>
        <w:t xml:space="preserve">Osaměle žijící senioři v Ostravě-Jihu se dočkají nových tísňových tlačítek. Nakoupí je vedení obvodu v rámci projektu Senior linka. Tlačítka jsou napojena na dispečink Městské policie, který v případě aktivace na místo okamžitě vysílá pomoc.</w:t>
      </w:r>
    </w:p>
    <w:p>
      <w:pPr/>
      <w:r>
        <w:rPr/>
        <w:t xml:space="preserve">Každých 60 dní chodí strážníci městské policie kontrolovat  tísňová tlačítka k Miladě Tořové. Tři-a-devadesátiletá seniorka je má  k dispozici už skoro 6 let.</w:t>
      </w:r>
    </w:p>
    <w:p>
      <w:pPr/>
      <w:r>
        <w:rPr>
          <w:b w:val="1"/>
          <w:bCs w:val="1"/>
        </w:rPr>
        <w:t xml:space="preserve">Milada Tořová, seniorka z Ostravy-Jihu</w:t>
      </w:r>
      <w:r>
        <w:rPr/>
        <w:t xml:space="preserve">: „To je  fakt pomocník. Člověk necítí se doma sám, protože víte, že máte někoho, o koho  se můžete opřít, když vám je nejhůř.“</w:t>
      </w:r>
    </w:p>
    <w:p>
      <w:pPr/>
      <w:r>
        <w:rPr/>
        <w:t xml:space="preserve">Zařízení se skládá ze dvou tlačítek a řídící jednotky. Jedno  tlačítko má senior neustále při sobě, třeba na krku, a druhé je u vstupu do  bytu. Při ohrožení zdraví či života, například při pádu, senior stlačí tlačítko  osobní. Pohyb podezřelé osoby zase nahlásí tlačítkem u dveří. </w:t>
      </w:r>
    </w:p>
    <w:p>
      <w:pPr/>
      <w:r>
        <w:rPr>
          <w:b w:val="1"/>
          <w:bCs w:val="1"/>
        </w:rPr>
        <w:t xml:space="preserve">Jindřich Machů, mluvčí Městské policie Ostrava</w:t>
      </w:r>
      <w:r>
        <w:rPr/>
        <w:t xml:space="preserve">: „V  obvodu Ostrava-Jih strážníci naposled vyjížděli k 69 letému zesláblému  seniorovi na ulici Edisonova. Senior ve svém bytě upadl na zem a silně se  udeřil do hlavy. Strážníci pak zavolali zdravotníky, kteří rozhodli o převozu  seniora do nemocnice.“</w:t>
      </w:r>
    </w:p>
    <w:p>
      <w:pPr/>
      <w:r>
        <w:rPr/>
        <w:t xml:space="preserve">Tísňová tlačítka pomáhají seniorům v Ostravě už bezmála  10 let. Poptávka ale vysoce převyšuje nabídku. Vedení obvodu se proto rozhodlo  nakoupit tlačítka nová. </w:t>
      </w:r>
    </w:p>
    <w:p>
      <w:pPr/>
      <w:r>
        <w:rPr>
          <w:b w:val="1"/>
          <w:bCs w:val="1"/>
        </w:rPr>
        <w:t xml:space="preserve">Jiří Stráník (ODS), místostarosta MOb Ostrava-Jih</w:t>
      </w:r>
      <w:r>
        <w:rPr/>
        <w:t xml:space="preserve">:  „Rozhodli jsme se vyčlenit téměř 300 tisíc korun na nákup dalších 25 kusů  tísňových tlačítek.“</w:t>
      </w:r>
    </w:p>
    <w:p>
      <w:pPr/>
      <w:r>
        <w:rPr/>
        <w:t xml:space="preserve">Na území Ostravy je  aktuálně v provozu 539 tlačítek, z toho 183 jich je na Jihu. Strážníci za  loňský rok vyjížděli celkem k 365 případům aktivací tlačítek.</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r>
        <w:rPr/>
        <w:t xml:space="preserve">Krátké zprávy 26. 1. 2024 16.00 - 1</w:t>
      </w:r>
    </w:p>
    <w:p>
      <w:pPr/>
      <w:r>
        <w:rPr/>
        <w:t xml:space="preserve">Odškodnění za středeční tragickou nehodu vlaku na přejezdu u Dolní Lutyně na Karvinsku. České dráhy vyzývají všechny účastníky  nehody,  aby se jim přihlásili na e-mail </w:t>
      </w:r>
      <w:hyperlink r:id="rId7" w:history="1">
        <w:r>
          <w:rPr/>
          <w:t xml:space="preserve">odskodneni@cd.cz</w:t>
        </w:r>
      </w:hyperlink>
      <w:r>
        <w:rPr/>
        <w:t xml:space="preserve">.</w:t>
      </w:r>
    </w:p>
    <w:p>
      <w:pPr/>
      <w:r>
        <w:rPr/>
        <w:t xml:space="preserve">Tři jednotky hasičů pomáhaly ve čtvrtek se záchranou kobyly v Dobré na Frýdecko-Místecku. Zhruba 700 kg vážící kobyla spadla, a kvůli svému nedávnému zranění nebyla schopna se sama postavit. Hasiči ji zvedli pomocí speciální sítě.</w:t>
      </w:r>
    </w:p>
    <w:p>
      <w:pPr/>
      <w:r>
        <w:rPr/>
        <w:t xml:space="preserve">---</w:t>
      </w:r>
    </w:p>
    <w:p>
      <w:pPr>
        <w:pStyle w:val="Heading1"/>
      </w:pPr>
      <w:r>
        <w:rPr>
          <w:sz w:val="36"/>
          <w:szCs w:val="36"/>
        </w:rPr>
        <w:t xml:space="preserve">NJ studenti cvičně rozhodovali jako zastupitelé</w:t>
      </w:r>
    </w:p>
    <w:p>
      <w:pPr/>
      <w:r>
        <w:rPr>
          <w:b w:val="1"/>
          <w:bCs w:val="1"/>
        </w:rPr>
        <w:t xml:space="preserve">Novojičínskou radnici navštívili studenti Mendelovy střední školy, konkrétně oboru veřejnosprávní činnost. Na půdě úřadu více pronikli do fungováním místní samosprávy a zahráli si na zasedání zastupitelstva.</w:t>
      </w:r>
    </w:p>
    <w:p>
      <w:pPr/>
      <w:r>
        <w:rPr/>
        <w:t xml:space="preserve">Budovu novojičínské radnice jako cíl exkurze si čas od času zvolí různé školy,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“Aby to nebyla pouze beseda, tak jsme to pojali takovou interaktivní formou, že měli možnost se vžít do těch našich rolí, aby viděli, jaké to je, a že opravdu musí občas debatovat a přesvědčovat ty ostatní o tom svém názoru. No a pro mě osobně je to zajímavé i z toho důvodu, že jsem povoláním učitel, takže se tím trošičku vždycky vracím do toho starého povolání.” </w:t>
      </w:r>
    </w:p>
    <w:p>
      <w:pPr/>
      <w:r>
        <w:rPr/>
        <w:t xml:space="preserve">Studenti tak nejen vyslechli informace například o volbě členů zastupitelstva a vedení města, ale také si na zastupitele zahráli. Modelovou situací byla skutečná aktuální probelmatika, diskuza a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w:t>
      </w:r>
    </w:p>
    <w:p>
      <w:pPr/>
      <w:r>
        <w:rPr>
          <w:b w:val="1"/>
          <w:bCs w:val="1"/>
        </w:rPr>
        <w:t xml:space="preserve">Samuel Studený, student Mendelovy střední školy: </w:t>
      </w:r>
      <w:r>
        <w:rPr/>
        <w:t xml:space="preserve">“Dozvěděl jsem se tady nové věci, které jsem se nedozvěděl ve škole, bylo to pro mě zajímavé.”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t xml:space="preserve">Bonusem exkurze byla pro studenty vyhlídka na město, tedy závěrečný výstup na radniční věž.  </w:t>
      </w:r>
    </w:p>
    <w:p>
      <w:pPr/>
      <w:r>
        <w:rPr/>
        <w:t xml:space="preserve">---</w:t>
      </w:r>
    </w:p>
    <w:p>
      <w:pPr>
        <w:pStyle w:val="Heading1"/>
      </w:pPr>
      <w:r>
        <w:rPr>
          <w:sz w:val="36"/>
          <w:szCs w:val="36"/>
        </w:rPr>
        <w:t xml:space="preserve">Oslavy 100 let Velké Ostravy vzdělávají i baví hrami</w:t>
      </w:r>
    </w:p>
    <w:p>
      <w:pPr/>
      <w:r>
        <w:rPr>
          <w:b w:val="1"/>
          <w:bCs w:val="1"/>
        </w:rPr>
        <w:t xml:space="preserve">Výtvarná dílna pro děti s vyprávěním o historii Ostravy-Přívozu. Jedna z prvních akcí, která je součástí půlročních oslav 100 let Velké Oslavy. Děti malovaly obrázky, které budou mít i svou výstavu. Program celých oslav je navržen tak, aby bavil a vzdělával. Součástí jsou i dvě velké hry.</w:t>
      </w:r>
    </w:p>
    <w:p>
      <w:pPr/>
      <w:r>
        <w:rPr/>
        <w:t xml:space="preserve">Do pobočky Městské knihovny Ostrava v Přívozu přišly  děti z družiny Církevní základní školy Přemysla Pittra. Zapojily se do  výtvarné dílny věnované architektuře a osobnostem obvodu po roku 1924. </w:t>
      </w:r>
    </w:p>
    <w:p>
      <w:pPr/>
      <w:r>
        <w:rPr>
          <w:b w:val="1"/>
          <w:bCs w:val="1"/>
        </w:rPr>
        <w:t xml:space="preserve">Klára Lišifková, Knihovna města Ostravy,  vedoucí pobočky Přívoz:</w:t>
      </w:r>
      <w:r>
        <w:rPr/>
        <w:t xml:space="preserve"> "Malujeme tady budovy v Přívoze. Malovali jsme erb  Moravské Ostravy a Přívozu. A bude to pokračovat ještě výstavou tady u nás v knihovně.  A potom i v online prostředí na internetu, bude probíhat výstava."</w:t>
      </w:r>
    </w:p>
    <w:p>
      <w:pPr/>
      <w:r>
        <w:rPr>
          <w:b w:val="1"/>
          <w:bCs w:val="1"/>
        </w:rPr>
        <w:t xml:space="preserve">Petr Veselka (ANO), starosta Moravské Ostravy a Přívozu:</w:t>
      </w:r>
      <w:r>
        <w:rPr/>
        <w:t xml:space="preserve">  "Já jsem moc rád, že naše spolupráce, kterou máme s Knihovnou  města Ostravy je velmi nadstandardní. My s nimi jako městský obvod rádi  spolupracujeme. Jak právě tady na pobočce v knihovny v Přívoze. Je to  jedna z prvních akcí, které se věnují 100 let vzniku Velké Ostravy. Takže  jsem tady přišel a jsem moc rád, je tady báječná atmosféra. A myslím si, že  všechny ty akce, které se budou letos konat, tady mají perfektní začátek."</w:t>
      </w:r>
    </w:p>
    <w:p>
      <w:pPr/>
      <w:r>
        <w:rPr/>
        <w:t xml:space="preserve">Součástí oslav jsou také dvě velké hry, do kterých se může  zapojit úplně každý. Jedna je geolokační a její účastníci musí projít sedm obvodů  původní Velké Ostravy.</w:t>
      </w:r>
      <w:br/>
    </w:p>
    <w:p>
      <w:pPr/>
      <w:r>
        <w:rPr>
          <w:b w:val="1"/>
          <w:bCs w:val="1"/>
        </w:rPr>
        <w:t xml:space="preserve">Petr Zlámal, projektový manažer Knihovny města  Ostravy:</w:t>
      </w:r>
      <w:r>
        <w:rPr/>
        <w:t xml:space="preserve"> "V každé z těchto částí najdou jednu indicii a ta  je dovede na finální stanoviště, kde obdrží nějakou pozornost. Případně se dozví  něco z historie Velké Ostravy. To je hra, která se jmenuje Sedm klíčů  Ostravy."</w:t>
      </w:r>
    </w:p>
    <w:p>
      <w:pPr/>
      <w:r>
        <w:rPr/>
        <w:t xml:space="preserve">Druhá hra má název Po stopách Velké Ostravy.</w:t>
      </w:r>
      <w:br/>
    </w:p>
    <w:p>
      <w:pPr/>
      <w:r>
        <w:rPr>
          <w:b w:val="1"/>
          <w:bCs w:val="1"/>
        </w:rPr>
        <w:t xml:space="preserve">Petr Zlámal, projektový manažer Knihovny města  Ostravy:</w:t>
      </w:r>
      <w:r>
        <w:rPr/>
        <w:t xml:space="preserve"> "Cílem této hry je pozvat obyvatele Ostravy na sedm  konkrétních akcí, na kterých mohou získat razítka. Sběratelské nebo do  razítkové kartičky, která je potom slosovatelná na konci celých oslav."</w:t>
      </w:r>
    </w:p>
    <w:p>
      <w:pPr/>
      <w:r>
        <w:rPr/>
        <w:t xml:space="preserve">Ty vyvrcholí 15. června na Masarykově náměstí.</w:t>
      </w:r>
      <w:br/>
    </w:p>
    <w:p>
      <w:pPr/>
      <w:r>
        <w:rPr/>
        <w:t xml:space="preserve">---</w:t>
      </w:r>
    </w:p>
    <w:p>
      <w:pPr/>
      <w:r>
        <w:rPr/>
        <w:t xml:space="preserve">Krátké zprávy 26. 1. 2024 16.00 - 2</w:t>
      </w:r>
    </w:p>
    <w:p>
      <w:pPr/>
      <w:r>
        <w:rPr/>
        <w:t xml:space="preserve">Pohonné hmoty v MS kraji zdražily. Litr benzinu Natural 95 se prodává v průměru za 36 Kč, před týdnem byl o 46 haléřů levnější. Zdražila také nafta, v průměru o 53 haléřů. Litr teď stojí zhruba 36,30 Kč.</w:t>
      </w:r>
    </w:p>
    <w:p>
      <w:pPr/>
      <w:r>
        <w:rPr/>
        <w:t xml:space="preserve">Letiště Leoše Janáčka Ostrava čeká v příštích letech rozvoj. Půjde např. o rekonstrukci přistávací dráhy nebo přivedení železniční vlečky. Výše investic je odhadována na 7 až 8 miliard korun. Informoval o tom ministr financí Zbyněk Stanjura.</w:t>
      </w:r>
    </w:p>
    <w:p>
      <w:pPr/>
      <w:r>
        <w:rPr/>
        <w:t xml:space="preserve">---</w:t>
      </w:r>
    </w:p>
    <w:p>
      <w:pPr/>
      <w:r>
        <w:rPr/>
        <w:t xml:space="preserve">---</w:t>
      </w:r>
    </w:p>
    <w:p>
      <w:pPr>
        <w:pStyle w:val="Heading1"/>
      </w:pPr>
      <w:r>
        <w:rPr>
          <w:sz w:val="36"/>
          <w:szCs w:val="36"/>
        </w:rPr>
        <w:t xml:space="preserve">Slezská uspořádala koncert na počest ostravským autorům</w:t>
      </w:r>
    </w:p>
    <w:p>
      <w:pPr/>
      <w:r>
        <w:rPr>
          <w:b w:val="1"/>
          <w:bCs w:val="1"/>
        </w:rPr>
        <w:t xml:space="preserve">Radnicí Slezské Ostravy znovu zazněl klavír a zpěv. Stejně jako loni připravil městský obvod pro milovníky hudby cyklus komorních koncertů. První letošní koncert nesl název Pocta ostravským skladatelům a podíleli se na něm také ostravští umělci.</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w:t>
      </w:r>
      <w:r>
        <w:rPr/>
        <w:t xml:space="preserve">: "Líbí se mi to moc, jinak bych nechodila, že. Je to různé, jsou tu různé žánry a  je to velice příjemné."</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ve všech osmi koncertech, které letos budou v tomto cyklu, budou  uvedeny skladby českých autorů a vystoupí významní čeští umělci.</w:t>
      </w:r>
    </w:p>
    <w:p>
      <w:pPr/>
      <w:r>
        <w:rPr/>
        <w:t xml:space="preserve">Milovníci  hudby se tak mohou těšit na sedm dalších komorních koncertů, které se  v průběhu roku odehrají.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dskodneni@c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2026-01-25T10:29:38+01:00</dcterms:created>
  <dcterms:modified xsi:type="dcterms:W3CDTF">2026-01-25T10:29:38+01:00</dcterms:modified>
</cp:coreProperties>
</file>

<file path=docProps/custom.xml><?xml version="1.0" encoding="utf-8"?>
<Properties xmlns="http://schemas.openxmlformats.org/officeDocument/2006/custom-properties" xmlns:vt="http://schemas.openxmlformats.org/officeDocument/2006/docPropsVTypes"/>
</file>