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dopravních nehodách loni zahynulo v MSK 37 osob</w:t>
      </w:r>
    </w:p>
    <w:p>
      <w:pPr/>
      <w:r>
        <w:rPr>
          <w:b w:val="1"/>
          <w:bCs w:val="1"/>
        </w:rPr>
        <w:t xml:space="preserve">V loňském roce byl v MS kraji opět nejčastější příčinou dopravních nehod nesprávný způsob jízdy, kam spadá hlavně nevěnování se řízení, tedy například telefonování či dokonce psaní SMS zpráv. Při bouračkách zahynulo 37 osob.</w:t>
      </w:r>
    </w:p>
    <w:p>
      <w:pPr/>
      <w:r>
        <w:rPr/>
        <w:t xml:space="preserve">V roce 2023 vyšetřovali policisté v Moravskoslezském kraji 10406 dopravních nehod, což je o 180 více, než o rok dříve. O 4 poklesl počet mrtvých na 37. Nejvíce nehod se stalo samozřejmě v Ostravě a na druhém místě je Frýdeckomístecko, které bohužel vévodí statistice zemřelých.</w:t>
      </w:r>
    </w:p>
    <w:p>
      <w:pPr/>
      <w:r>
        <w:rPr>
          <w:b w:val="1"/>
          <w:bCs w:val="1"/>
        </w:rPr>
        <w:t xml:space="preserve">Petr Štencl, vedoucí oddělení dopravní policie MS kraje: </w:t>
      </w:r>
      <w:r>
        <w:rPr/>
        <w:t xml:space="preserve">"Máme bohužel také mírný nárůst u alkoholu nebo návykových látek u viníka. Vzrostla i způsobená škoda, protože auta jsou stále dražší."</w:t>
      </w:r>
    </w:p>
    <w:p>
      <w:pPr/>
      <w:r>
        <w:rPr/>
        <w:t xml:space="preserve">Mezi usmrcenými je 10 chodců, tedy stejně jako o rok dříve, dále 5 cyklistů, kteří zahynuli při celkovém počtu téměř 600 nehod a zemřelo také 9 motorkářů, což je o 7 více, než v roce 2022. nejčastější příčinou nehod je nesprávný způsob jízdy.</w:t>
      </w:r>
    </w:p>
    <w:p>
      <w:pPr/>
      <w:r>
        <w:rPr>
          <w:b w:val="1"/>
          <w:bCs w:val="1"/>
        </w:rPr>
        <w:t xml:space="preserve">Petr Štencl, vedoucí oddělení dopravní policie MS kraje: </w:t>
      </w:r>
      <w:r>
        <w:rPr/>
        <w:t xml:space="preserve">"Je to  třeba přejíždění z jednoho pruhu do druhého bez blinkru, nesprávné couvání, otáčení, nehody na parkovištích a samozřejmě nevěnování se řízení. Tam patří například hovorové zařízení v ruce nebo ladění rádia." </w:t>
      </w:r>
    </w:p>
    <w:p>
      <w:pPr/>
      <w:r>
        <w:rPr/>
        <w:t xml:space="preserve">Pro dopravní polici bude v roce 2024 prioritou trestání řidičů, kteří se nevěnují řízení, také se chce zaměřit na ochranu zranitelných účastníků provozu a také má v plánu spoustu akcí, zaměřených na překračování povolené rychlosti. </w:t>
      </w:r>
    </w:p>
    <w:p>
      <w:pPr/>
      <w:r>
        <w:rPr/>
        <w:t xml:space="preserve">---</w:t>
      </w:r>
    </w:p>
    <w:p>
      <w:pPr>
        <w:pStyle w:val="Heading1"/>
      </w:pPr>
      <w:r>
        <w:rPr>
          <w:sz w:val="36"/>
          <w:szCs w:val="36"/>
        </w:rPr>
        <w:t xml:space="preserve">NJ studenti cvičně rozhodovali jako zastupitelé</w:t>
      </w:r>
    </w:p>
    <w:p>
      <w:pPr/>
      <w:r>
        <w:rPr>
          <w:b w:val="1"/>
          <w:bCs w:val="1"/>
        </w:rPr>
        <w:t xml:space="preserve">Novojičínskou radnici navštívili studenti Mendelovy střední školy, konkrétně oboru veřejnosprávní činnost. Na půdě úřadu více pronikli do fungováním místní samosprávy a zahráli si na zasedání zastupitelstva.</w:t>
      </w:r>
    </w:p>
    <w:p>
      <w:pPr/>
      <w:r>
        <w:rPr/>
        <w:t xml:space="preserve">Budovu novojičínské radnice jako cíl exkurze si čas od času zvolí různé školy, tentokrát se ve velké zasedací místnosti, kde obvykle jednají radní, usadili studenti  Mendelovy střední školy, konkrétně oboru veřejnosprávní činnost.  </w:t>
      </w:r>
    </w:p>
    <w:p>
      <w:pPr/>
      <w:r>
        <w:rPr>
          <w:b w:val="1"/>
          <w:bCs w:val="1"/>
        </w:rPr>
        <w:t xml:space="preserve">Ondřej Syrovátka (ZELENÍ), 1. místostarosta Nového Jičína: </w:t>
      </w:r>
      <w:r>
        <w:rPr/>
        <w:t xml:space="preserve">“Aby to nebyla pouze beseda, tak jsme to pojali takovou interaktivní formou, že měli možnost se vžít do těch našich rolí, aby viděli, jaké to je, a že opravdu musí občas debatovat a přesvědčovat ty ostatní o tom svém názoru. No a pro mě osobně je to zajímavé i z toho důvodu, že jsem povoláním učitel, takže se tím trošičku vždycky vracím do toho starého povolání.” </w:t>
      </w:r>
    </w:p>
    <w:p>
      <w:pPr/>
      <w:r>
        <w:rPr/>
        <w:t xml:space="preserve">Studenti tak nejen vyslechli informace například o volbě členů zastupitelstva a vedení města, ale také si na zastupitele zahráli. Modelovou situací byla skutečná aktuální problematika, diskuze a hlasování o koupi budovy Nového Slunce jako budoucího kulturního domu. </w:t>
      </w:r>
    </w:p>
    <w:p>
      <w:pPr/>
      <w:r>
        <w:rPr>
          <w:b w:val="1"/>
          <w:bCs w:val="1"/>
        </w:rPr>
        <w:t xml:space="preserve">Adéla Bláhová, studentka Mendelovy střední školy: </w:t>
      </w:r>
      <w:r>
        <w:rPr/>
        <w:t xml:space="preserve">“Pro mě to bylo zajímavé, i jak jsme si vyzkoušeli to, jak vlastně to funguje, když tady zastupitelé rozhodují o něčem, co se tady bude dít v Novém Jičíně.”   </w:t>
      </w:r>
    </w:p>
    <w:p>
      <w:pPr/>
      <w:r>
        <w:rPr>
          <w:b w:val="1"/>
          <w:bCs w:val="1"/>
        </w:rPr>
        <w:t xml:space="preserve">Samuel Studený, student Mendelovy střední školy: </w:t>
      </w:r>
      <w:r>
        <w:rPr/>
        <w:t xml:space="preserve">“Dozvěděl jsem se tady nové věci, které jsem se nedozvěděl ve škole, bylo to pro mě zajímavé.” </w:t>
      </w:r>
    </w:p>
    <w:p>
      <w:pPr/>
      <w:r>
        <w:rPr>
          <w:b w:val="1"/>
          <w:bCs w:val="1"/>
        </w:rPr>
        <w:t xml:space="preserve">Jakub Demel, student Mendelovy střední školy: </w:t>
      </w:r>
      <w:r>
        <w:rPr/>
        <w:t xml:space="preserve">“Vím už, jak probíhá zasedání toho zastupitelstva, jak to celé zasedání probíhá, a co se tady řeší.”</w:t>
      </w:r>
    </w:p>
    <w:p>
      <w:pPr/>
      <w:r>
        <w:rPr/>
        <w:t xml:space="preserve">Bonusem exkurze byla pro studenty vyhlídka na město, tedy závěrečný výstup na radniční věž.  </w:t>
      </w:r>
    </w:p>
    <w:p>
      <w:pPr/>
      <w:r>
        <w:rPr/>
        <w:t xml:space="preserve">---</w:t>
      </w:r>
    </w:p>
    <w:p>
      <w:pPr/>
      <w:r>
        <w:rPr/>
        <w:t xml:space="preserve">Krátké zprávy 26. 1. 2024 17.00 - 1</w:t>
      </w:r>
    </w:p>
    <w:p>
      <w:pPr/>
      <w:r>
        <w:rPr/>
        <w:t xml:space="preserve">Ve Slezské nemocnici platí jsou na některých odděleních omezeny návštěvy. Stávající zákaz  na plicním oddělení se rozšiřuje také na interní oddělení. Nové omezení návštěv platí od soboty 27. ledna až do neděle 4. února. Důvodem je zhoršení epidemiologické situace chřipkového onemocnění. </w:t>
      </w:r>
    </w:p>
    <w:p>
      <w:pPr/>
      <w:r>
        <w:rPr/>
        <w:t xml:space="preserve">Policisté zadrželi pět zlodějů, téměř ihned poté, co se vloupali do stánku s rychlým občerstvením v Porubě, a to díky oznámení na linku 158. Výtečníci ve věku 15 až 21 let ukradli peníze a cigarety. Kriminalisté následně zjistili, že pro čtyři z nich to není poprvé. Během vánočních trhů ukradli pokladnu s penězi ze stánku na  Masarykově náměstí v Ostravě. Teď jim hrozí od jednoho do tří let vězení, podle věku a kriminální minulosti.</w:t>
      </w:r>
    </w:p>
    <w:p>
      <w:pPr/>
      <w:r>
        <w:rPr/>
        <w:t xml:space="preserve">---</w:t>
      </w:r>
    </w:p>
    <w:p>
      <w:pPr>
        <w:pStyle w:val="Heading1"/>
      </w:pPr>
      <w:r>
        <w:rPr>
          <w:sz w:val="36"/>
          <w:szCs w:val="36"/>
        </w:rPr>
        <w:t xml:space="preserve">Senioři na Jihu se dočkají nových tísňových tlačítek</w:t>
      </w:r>
    </w:p>
    <w:p>
      <w:pPr/>
      <w:r>
        <w:rPr>
          <w:b w:val="1"/>
          <w:bCs w:val="1"/>
        </w:rPr>
        <w:t xml:space="preserve">Osaměle žijící senioři v Ostravě-Jihu se dočkají nových tísňových tlačítek. Nakoupí je vedení obvodu v rámci projektu Senior linka. Tlačítka jsou napojena na dispečink Městské policie, který v případě aktivace na místo okamžitě vysílá pomoc.</w:t>
      </w:r>
    </w:p>
    <w:p>
      <w:pPr/>
      <w:r>
        <w:rPr/>
        <w:t xml:space="preserve">Každých 60 dní chodí strážníci městské policie kontrolovat  tísňová tlačítka k Miladě Tořové. Tři-a-devadesátiletá seniorka je má  k dispozici už skoro 6 let.</w:t>
      </w:r>
    </w:p>
    <w:p>
      <w:pPr/>
      <w:r>
        <w:rPr>
          <w:b w:val="1"/>
          <w:bCs w:val="1"/>
        </w:rPr>
        <w:t xml:space="preserve">Milada Tořová, seniorka z Ostravy-Jihu</w:t>
      </w:r>
      <w:r>
        <w:rPr/>
        <w:t xml:space="preserve">: „To je  fakt pomocník. Člověk necítí se doma sám, protože víte, že máte někoho, o koho  se můžete opřít, když vám je nejhůř.“</w:t>
      </w:r>
    </w:p>
    <w:p>
      <w:pPr/>
      <w:r>
        <w:rPr/>
        <w:t xml:space="preserve">Zařízení se skládá ze dvou tlačítek a řídící jednotky. Jedno  tlačítko má senior neustále při sobě, třeba na krku, a druhé je u vstupu do  bytu. Při ohrožení zdraví či života, například při pádu, senior stlačí tlačítko  osobní. Pohyb podezřelé osoby zase nahlásí tlačítkem u dveří. </w:t>
      </w:r>
    </w:p>
    <w:p>
      <w:pPr/>
      <w:r>
        <w:rPr>
          <w:b w:val="1"/>
          <w:bCs w:val="1"/>
        </w:rPr>
        <w:t xml:space="preserve">Jindřich Machů, mluvčí Městské policie Ostrava</w:t>
      </w:r>
      <w:r>
        <w:rPr/>
        <w:t xml:space="preserve">: „V  obvodu Ostrava-Jih strážníci naposled vyjížděli k 69 letému zesláblému  seniorovi na ulici Edisonova. Senior ve svém bytě upadl na zem a silně se  udeřil do hlavy. Strážníci pak zavolali zdravotníky, kteří rozhodli o převozu  seniora do nemocnice.“</w:t>
      </w:r>
    </w:p>
    <w:p>
      <w:pPr/>
      <w:r>
        <w:rPr/>
        <w:t xml:space="preserve">Tísňová tlačítka pomáhají seniorům v Ostravě už bezmála  10 let. Poptávka ale vysoce převyšuje nabídku. Vedení obvodu se proto rozhodlo  nakoupit tlačítka nová. </w:t>
      </w:r>
    </w:p>
    <w:p>
      <w:pPr/>
      <w:r>
        <w:rPr>
          <w:b w:val="1"/>
          <w:bCs w:val="1"/>
        </w:rPr>
        <w:t xml:space="preserve">Jiří Stráník (ODS), místostarosta MOb Ostrava-Jih</w:t>
      </w:r>
      <w:r>
        <w:rPr/>
        <w:t xml:space="preserve">:  „Rozhodli jsme se vyčlenit téměř 300 tisíc korun na nákup dalších 25 kusů  tísňových tlačítek.“</w:t>
      </w:r>
    </w:p>
    <w:p>
      <w:pPr/>
      <w:r>
        <w:rPr/>
        <w:t xml:space="preserve">Na území Ostravy je  aktuálně v provozu 539 tlačítek, z toho 183 jich je na Jihu. Strážníci za  loňský rok vyjížděli celkem k 365 případům aktivací tlačítek.</w:t>
      </w:r>
    </w:p>
    <w:p>
      <w:pPr/>
      <w:r>
        <w:rPr/>
        <w:t xml:space="preserve">---</w:t>
      </w:r>
    </w:p>
    <w:p>
      <w:pPr>
        <w:pStyle w:val="Heading1"/>
      </w:pPr>
      <w:r>
        <w:rPr>
          <w:sz w:val="36"/>
          <w:szCs w:val="36"/>
        </w:rPr>
        <w:t xml:space="preserve">Tři Srdcaři z Karviné získali ocenění Nadace OKD</w:t>
      </w:r>
    </w:p>
    <w:p>
      <w:pPr/>
      <w:r>
        <w:rPr>
          <w:b w:val="1"/>
          <w:bCs w:val="1"/>
        </w:rPr>
        <w:t xml:space="preserve">Nadace OKD i letos předala ceny za nejlepší neziskové projekty. Cenu obdrželi také největší Srdcaři, kteří se v neziskovém sektoru angažují a přispívají k lepšímu životu v regionu.</w:t>
      </w:r>
    </w:p>
    <w:p>
      <w:pPr/>
      <w:r>
        <w:rPr/>
        <w:t xml:space="preserve">V sále PZKO v Karviné-Fryštátě se sešli zástupci několika organizací, které se umístili na prvních příčkách nominovaných projektů Nadace OKD. Ceny se udělovaly v kategorii Projekt roku a také Srdcař roku. Letos kategorii Srdcař roku ovládli výhradně lidé z Karviné.</w:t>
      </w:r>
      <w:br/>
    </w:p>
    <w:p>
      <w:pPr/>
      <w:r>
        <w:rPr/>
        <w:t xml:space="preserve">Na třetím místě se umístil Marek Gasior ze Střední, Základní a Mateřské školy Komenského, kde se podílí například na organizaci Abilympiády.</w:t>
      </w:r>
    </w:p>
    <w:p>
      <w:pPr/>
      <w:r>
        <w:rPr>
          <w:b w:val="1"/>
          <w:bCs w:val="1"/>
        </w:rPr>
        <w:t xml:space="preserve">Marek Gasior, oceněný Srdcař:</w:t>
      </w:r>
      <w:r>
        <w:rPr/>
        <w:t xml:space="preserve"> "Jsem rád, že mi dali to ocenění, ale myslím, že je spousta lidí, kteří si to zaslouží mnohem víc, kteří tady dělají pro ty postižené děti a nemocné."</w:t>
      </w:r>
    </w:p>
    <w:p>
      <w:pPr/>
      <w:r>
        <w:rPr/>
        <w:t xml:space="preserve">Druhé místo obsadil Ondřej Kapera za organizaci Oblastní spolek Českého červeného kříže Karviná-</w:t>
      </w:r>
    </w:p>
    <w:p>
      <w:pPr/>
      <w:r>
        <w:rPr>
          <w:b w:val="1"/>
          <w:bCs w:val="1"/>
        </w:rPr>
        <w:t xml:space="preserve">Ondřej Kapera, oceněný Srdcař:</w:t>
      </w:r>
      <w:r>
        <w:rPr/>
        <w:t xml:space="preserve"> " Hlavně pomáháme lidem v nouzi, v krizových situacích atd. Tím trávím volný čas a jsem rád, že můžu dělat něco pro ostatní nejen pro sebe.”</w:t>
      </w:r>
    </w:p>
    <w:p>
      <w:pPr/>
      <w:r>
        <w:rPr/>
        <w:t xml:space="preserve">Za organizaci Family for kids převzal cenu za první místo v kategorii Srdcař roku Pavel Reis. </w:t>
      </w:r>
    </w:p>
    <w:p>
      <w:pPr/>
      <w:r>
        <w:rPr>
          <w:b w:val="1"/>
          <w:bCs w:val="1"/>
        </w:rPr>
        <w:t xml:space="preserve">P</w:t>
      </w:r>
      <w:r>
        <w:rPr>
          <w:b w:val="1"/>
          <w:bCs w:val="1"/>
        </w:rPr>
        <w:t xml:space="preserve">avel Reis, oceněný Srdcař</w:t>
      </w:r>
      <w:r>
        <w:rPr/>
        <w:t xml:space="preserve">: "Jsem zaměstnanec OKD, dělám to po práci. Kdyby mě to nenaplňovalo, tak to nedělám. Pracujeme s dětmi od miminek až po patnáctileté."</w:t>
      </w:r>
      <w:br/>
    </w:p>
    <w:p>
      <w:pPr/>
      <w:r>
        <w:rPr/>
        <w:t xml:space="preserve">Podrobnější reportáž ze slavnostního večera připravujeme do Karvinského a Havířovského expresu.</w:t>
      </w:r>
    </w:p>
    <w:p>
      <w:pPr/>
      <w:r>
        <w:rPr/>
        <w:t xml:space="preserve">---</w:t>
      </w:r>
    </w:p>
    <w:p>
      <w:pPr/>
      <w:r>
        <w:rPr/>
        <w:t xml:space="preserve">Krátké zprávy 26. 1. 2024 17.00 - 2</w:t>
      </w:r>
    </w:p>
    <w:p>
      <w:pPr/>
      <w:r>
        <w:rPr/>
        <w:t xml:space="preserve">Odškodnění za středeční tragickou nehodu vlaku na přejezdu u Dolní Lutyně na Karvinsku. České dráhy vyzývají všechny účastníky  nehody,  aby se jim přihlásili na e-mail </w:t>
      </w:r>
      <w:hyperlink r:id="rId7" w:history="1">
        <w:r>
          <w:rPr/>
          <w:t xml:space="preserve">odskodneni@cd.cz</w:t>
        </w:r>
      </w:hyperlink>
      <w:r>
        <w:rPr/>
        <w:t xml:space="preserve">.</w:t>
      </w:r>
    </w:p>
    <w:p>
      <w:pPr/>
      <w:r>
        <w:rPr/>
        <w:t xml:space="preserve">---</w:t>
      </w:r>
    </w:p>
    <w:p>
      <w:pPr>
        <w:pStyle w:val="Heading1"/>
      </w:pPr>
      <w:r>
        <w:rPr>
          <w:sz w:val="36"/>
          <w:szCs w:val="36"/>
        </w:rPr>
        <w:t xml:space="preserve">SDO uvede premiéru hry Carlovo opavské divertimento</w:t>
      </w:r>
    </w:p>
    <w:p>
      <w:pPr/>
      <w:r>
        <w:rPr>
          <w:b w:val="1"/>
          <w:bCs w:val="1"/>
        </w:rPr>
        <w:t xml:space="preserve">Slezské divadlo bude už tuto neděli uvede novou hru Carlovo opavské divertimento, která připomíná neobyčejný život klasicistního skladatele Carla Ditterse. Půjde o světovou premiéru k oslavám 800 let Opavy.</w:t>
      </w:r>
    </w:p>
    <w:p>
      <w:pPr/>
      <w:r>
        <w:rPr/>
        <w:t xml:space="preserve">Carl Ditters je světoznámý klasicistní skladatel, který strávil velkou část svého života na Jesenicku, konkrétně v Javorníku a pobýval i v Opavě. Jde o jednu z nejvýznamnějších kulturních osobností, která kdy na Opavsku byla a se kterou se teď můžete blíže seznámit díky nové divadelní hře Carlovo opavské divertimento. Tu k 800. výročí Opavy napsal šéf činohry a režisér Jiří Seydler.  </w:t>
      </w:r>
    </w:p>
    <w:p>
      <w:pPr/>
      <w:r>
        <w:rPr>
          <w:b w:val="1"/>
          <w:bCs w:val="1"/>
        </w:rPr>
        <w:t xml:space="preserve">Jiří Seydler, šéf činohry </w:t>
      </w:r>
      <w:r>
        <w:rPr>
          <w:b w:val="1"/>
          <w:bCs w:val="1"/>
        </w:rPr>
        <w:t xml:space="preserve">a režisér, SDO: </w:t>
      </w:r>
      <w:r>
        <w:rPr/>
        <w:t xml:space="preserve">“Ve své době vystupoval s hvězdným kvartetem, Carl Ditters první housle, Haydn druhé housle, Mozart violu a violoncellista Vaňhal. Takže patřil k tomu top ten prostě své doby a doteď se občasně hraje po celém světě.” </w:t>
      </w:r>
    </w:p>
    <w:p>
      <w:pPr/>
      <w:r>
        <w:rPr/>
        <w:t xml:space="preserve">Carlovo opavské divertimento je příběhem doby, jeho vlastního posmrtně vydaného životopisu a hlavně fantazie. Hlavní roli si zahrál herec Michal Stalmach. </w:t>
      </w:r>
    </w:p>
    <w:p>
      <w:pPr/>
      <w:r>
        <w:rPr>
          <w:b w:val="1"/>
          <w:bCs w:val="1"/>
        </w:rPr>
        <w:t xml:space="preserve">Michal Stalmach, herec SDO</w:t>
      </w:r>
      <w:r>
        <w:rPr/>
        <w:t xml:space="preserve">: “Co mě baví, tak jeho urputnost, že si jde za svým, malinko mě netěší to, jak byl na peníze, ale nechci moc prozrazovat, spíš ať lidi přijdou a sami se překvapí.” </w:t>
      </w:r>
    </w:p>
    <w:p>
      <w:pPr/>
      <w:r>
        <w:rPr/>
        <w:t xml:space="preserve">Premiéra začne v neděli v 19 hodin a doprovodí ji výstava věnovaná Carlu Dittersovi.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odskodneni@c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2026-01-25T10:29:43+01:00</dcterms:created>
  <dcterms:modified xsi:type="dcterms:W3CDTF">2026-01-25T10:29:43+01:00</dcterms:modified>
</cp:coreProperties>
</file>

<file path=docProps/custom.xml><?xml version="1.0" encoding="utf-8"?>
<Properties xmlns="http://schemas.openxmlformats.org/officeDocument/2006/custom-properties" xmlns:vt="http://schemas.openxmlformats.org/officeDocument/2006/docPropsVTypes"/>
</file>