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Dobrovolní hasiči z Hošťálkovic mají novou cisternu</w:t>
      </w:r>
    </w:p>
    <w:p>
      <w:pPr/>
      <w:r>
        <w:rPr>
          <w:b w:val="1"/>
          <w:bCs w:val="1"/>
        </w:rPr>
        <w:t xml:space="preserve">Sbor dobrovolných hasičů Ostrava-Hošťálkovice má novou cisternu. Je to významný posun v před, protože původní vozidlo bylo už téměř 40 let staré. Ostrava tím pokračuje ve zlepšování technického vybavení dobrovolných sborů, které jsou nedílnou součástí bezpečnosti ve městě.</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 </w:t>
      </w:r>
    </w:p>
    <w:p>
      <w:pPr/>
      <w:r>
        <w:rPr>
          <w:b w:val="1"/>
          <w:bCs w:val="1"/>
        </w:rPr>
        <w:t xml:space="preserve">Jiří Jureček (Starostové pro Ostravu), starosta Ostravy-Hošťálkovic:</w:t>
      </w:r>
      <w:r>
        <w:rPr/>
        <w:t xml:space="preserve"> "Nám to dává takový pocit jistoty a bezpečí a naše jednotka se díky té nové cisterně dostává do 21. století." </w:t>
      </w:r>
    </w:p>
    <w:p>
      <w:pPr/>
      <w:r>
        <w:rPr>
          <w:b w:val="1"/>
          <w:bCs w:val="1"/>
        </w:rPr>
        <w:t xml:space="preserve">Jan Dohnal, primátor Ostravy:</w:t>
      </w:r>
      <w:r>
        <w:rPr/>
        <w:t xml:space="preserve">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David Sýkora, velitel SDH Hošťálkovice:</w:t>
      </w:r>
      <w:r>
        <w:rPr/>
        <w:t xml:space="preserve"> „V naší činnosti převažují pomoci při mimořádných situacích, způsobených počasím,  například odstraňování stromů nebo čerpání vody. Samozřejmě vyjíždíme i k požárům, ale pomáháme  třeba též při odklízení sněhu nebo transportu pacientů."</w:t>
      </w:r>
    </w:p>
    <w:p>
      <w:pPr/>
      <w:r>
        <w:rPr/>
        <w:t xml:space="preserve">Nová cisterna stála téměř 10 milionů korun. Vzhledem k tomu, že je jednotka předurčena i pro zajišťování sjízdnosti silnic při kalamitách, je cisterna upravena pro montáž pluhu. </w:t>
      </w:r>
    </w:p>
    <w:p>
      <w:pPr/>
      <w:r>
        <w:rPr/>
        <w:t xml:space="preserve">---</w:t>
      </w:r>
    </w:p>
    <w:p>
      <w:pPr>
        <w:pStyle w:val="Heading1"/>
      </w:pPr>
      <w:r>
        <w:rPr>
          <w:sz w:val="36"/>
          <w:szCs w:val="36"/>
        </w:rPr>
        <w:t xml:space="preserve">Hra Po stopách Velké Ostravy zabaví celé rodiny</w:t>
      </w:r>
    </w:p>
    <w:p>
      <w:pPr/>
      <w:r>
        <w:rPr>
          <w:b w:val="1"/>
          <w:bCs w:val="1"/>
        </w:rPr>
        <w:t xml:space="preserve">Letošní rok je pro Ostravu rokem oslav. Uplynulo totiž sto let od vzniku Velké Ostravy. Pro občany je připravena spousta akcií, ale také dvě hry, které jim pomohou poznat lépe město. Jedna už běží a ta druhá s názvem Po stopách Velké Ostravy začíná v neděli 4. února.</w:t>
      </w:r>
    </w:p>
    <w:p>
      <w:pPr/>
      <w:r>
        <w:rPr/>
        <w:t xml:space="preserve">Hned v lednu začaly v Ostravě nejrůznější akce, které se týkají stoletého výročí od spojení 7 obcí do Velké Ostravy. Jednou z nich je geolokační hra Sedm klíčů Ostravy a od 4. února odstartuje druhá, která nese název Po stopách Velké Ostravy. Obě umožní hráčům lépe poznat lokality v Ostravě, kde třeba ještě nikdy nebyli. </w:t>
      </w:r>
    </w:p>
    <w:p>
      <w:pPr/>
      <w:r>
        <w:rPr>
          <w:b w:val="1"/>
          <w:bCs w:val="1"/>
        </w:rPr>
        <w:t xml:space="preserve">Lucie Baránková Vilamová (ANO), náměstkyně primátora Ostravy:</w:t>
      </w:r>
      <w:r>
        <w:rPr/>
        <w:t xml:space="preserve"> "My jsme si k tomuto výročí připravili velké oslavy, které potrvají celý půlrok. Začali jsme už v lednu vernisáží výstavy ve foyeru radnice." </w:t>
      </w:r>
    </w:p>
    <w:p>
      <w:pPr/>
      <w:r>
        <w:rPr/>
        <w:t xml:space="preserve">Míst je celkem 7, jako bylo původních obcí které se sloučily. nyní se ale jedná o 5 městských obvodů. První akcí hry Po stopách velké Ostravy bude Jubilejní kolonie v Hrabůvce. </w:t>
      </w:r>
    </w:p>
    <w:p>
      <w:pPr/>
      <w:r>
        <w:rPr>
          <w:b w:val="1"/>
          <w:bCs w:val="1"/>
        </w:rPr>
        <w:t xml:space="preserve">Lucie Baránková Vilamová (ANO), náměstkyně primátora Ostravy: </w:t>
      </w:r>
      <w:r>
        <w:rPr/>
        <w:t xml:space="preserve">"Lidé by měli navštívit akce, které na těch místech budou probíhat, najít tam prvního starostu Ostravy pana Prokeše, který bude v dobovém kostýmu a od něj dostanou razítko do kartičky." </w:t>
      </w:r>
    </w:p>
    <w:p>
      <w:pPr/>
      <w:r>
        <w:rPr/>
        <w:t xml:space="preserve">Pokud se některému hráči stane, že se nebude moci zúčastnit některé akce, může využít žolíka, kterého získá v geolokační hře Sedm Klíčů Ostravy.</w:t>
      </w:r>
    </w:p>
    <w:p>
      <w:pPr/>
      <w:r>
        <w:rPr>
          <w:b w:val="1"/>
          <w:bCs w:val="1"/>
        </w:rPr>
        <w:t xml:space="preserve">Petr Zlámal, projektový manažer Knihovny města Ostravy: </w:t>
      </w:r>
      <w:r>
        <w:rPr/>
        <w:t xml:space="preserve">"Na každé té lokalitě si hráči musejí najít kartičku s nápovědou a QR kódem, který je seznámí prostřednictvím prokliku na webové stránky s historií daného městského obvodu."</w:t>
      </w:r>
    </w:p>
    <w:p>
      <w:pPr/>
      <w:r>
        <w:rPr/>
        <w:t xml:space="preserve">Orazítkované kartičky budou slosovány 15. června, kdy oslavy sta let Velké  Ostravy velkolepě vyvrcholí na Masarykově a Prokešově náměstí. Detaily najdete na webu velkaostrava.cz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2025-12-27T01:45:16+01:00</dcterms:created>
  <dcterms:modified xsi:type="dcterms:W3CDTF">2025-12-27T01:45:16+01:00</dcterms:modified>
</cp:coreProperties>
</file>

<file path=docProps/custom.xml><?xml version="1.0" encoding="utf-8"?>
<Properties xmlns="http://schemas.openxmlformats.org/officeDocument/2006/custom-properties" xmlns:vt="http://schemas.openxmlformats.org/officeDocument/2006/docPropsVTypes"/>
</file>