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z Ostravy plně nahradil svého zavřeného učitele</w:t>
      </w:r>
    </w:p>
    <w:p>
      <w:pPr/>
      <w:r>
        <w:rPr>
          <w:b w:val="1"/>
          <w:bCs w:val="1"/>
        </w:rPr>
        <w:t xml:space="preserve">Loni na podzim začal po Ostravě řádit zloděj, před kterým neobstál rodinný dům. Pozvánkou ke krádeži pro něj zpravidla bylo, když našel odemknutou branku u domu. Celkem stihl do svého dopadení vykrást devět objektů.</w:t>
      </w:r>
    </w:p>
    <w:p>
      <w:pPr/>
      <w:r>
        <w:rPr/>
        <w:t xml:space="preserve">V říjnu loňského roku se ve Slezské Ostravě začali množit případy yykradených rodinných domků i jejich garáží. Stejný modus operandi později zaznamenali kriminalisté i v Mariánských Horách a Petřkovicích. Případy také spojovalo, že majitelé nechali otevřené dveře či branky na pozemek.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"Ukázalo se,  že se měl ve většině případů dostat na pozemky rodinných domů díky tomu, že jejich majitelé je  nechali odemčené. Následně za použití hrubé síly a nářadí měl vypáčit například dveře domů,  garáží, ale také měl rozbít skleněnou výplň okna. V jednom případě měl také využít neuzamčených  dveří rodinného domu, vejít do chodby a odcizit klíče od auta. Tím to však nekončilo. Následně si  měl otevřít dálkovým ovladačem garáž, ze které měl odcizit bourací kladivo a dále se zmocnit auta,  které tam bylo zaparkované."</w:t>
      </w:r>
    </w:p>
    <w:p>
      <w:pPr/>
      <w:r>
        <w:rPr/>
        <w:t xml:space="preserve">Kriminalisté vyhodnotili všechny stopy i techniku vloupání a podezření padlo na dva možné pachatele. Oba se navíc dobře znali, protože šlo o žáka a jeho učitele. Další prověřování ukázalo, že učitel je právě ve výkonu trestu, zatímco jeho žák byl v létě propuštěn a bylo vše jasné.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2. oddělení obecné kriminality Ostrava zahájil trestní stíhání a obvinil 34letého muže  z přečinů porušování domovní svobody, krádeže, poškození cizí věci, neoprávněné užívání vozidla  a legalizace výnosu z trestné činnosti. Obviněný muž s kriminalisty spolupracoval a k vytýkanému  jednání se doznal. Jak sám uvedl, většinu věcí měl prodat náhodným lidem a peníze použít pro    2  svoji potřebu. Komisařem byl také podán podnět na vzetí do vazby, který byl soudcem akceptován.  V případě odsouzení mu hrozí až pětiletý pobyt za mřížemi."</w:t>
      </w:r>
    </w:p>
    <w:p>
      <w:pPr/>
      <w:r>
        <w:rPr/>
        <w:t xml:space="preserve">V této souvislosti policie apeluje na majitele rodinných domů, aby své branky a také  vstupní dveře zamykali a chránili svůj majetek. Důležité je uzavřít okna  a zloději si snadno poradí s otevřenou ventilací.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požaduje urychlenou sanaci heřmanického odvalu</w:t>
      </w:r>
    </w:p>
    <w:p>
      <w:pPr/>
      <w:r>
        <w:rPr>
          <w:b w:val="1"/>
          <w:bCs w:val="1"/>
        </w:rPr>
        <w:t xml:space="preserve">Vedení Ostravy nechce jen přihlížet sporům kolem sanace heřmanického odvalu a pozvalo proto do města ministry vlády, aby situaci urgentně vyřešili. Cílem je, aby státní podnik DIAMO provedl kompletní sanaci a rekultivaci celé lokality.</w:t>
      </w:r>
    </w:p>
    <w:p>
      <w:pPr/>
      <w:r>
        <w:rPr/>
        <w:t xml:space="preserve">Heřmanická halda těžebního odpadu patří v současné době mezi největší ekologické zátěže nejen v Ostravě, ale v celé České republice. Vedení města nyní bouchlo do stolu a rozhodlo se aktivně vstoupit do dění kolem její sanace, kterou má na starosti státní podnik DIAMO. Cílem je ochránit zdraví občanů a životní prostředí.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"V podstatě se z odvalu vypařují benzoapyreny a jakoukoliv další manipulací a zvyšováním prašnosti se na sebe navazují a znečišťují okolí, což je samozřejmě nepříjemné pro obyvatele, kteří žijí v jeho blízkosti."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"Chci se úplně oprostit od veškerých sporů, které budou probíhat mezi soukromými společnostmi a státním podnikem DIAMO. Pro nás je kruciální další řešení. Tu haldu tady nechceme."</w:t>
      </w:r>
    </w:p>
    <w:p>
      <w:pPr/>
      <w:r>
        <w:rPr/>
        <w:t xml:space="preserve">Město bude jednat s ministerstvy průmyslu a obchodu, životního prostředí i s DIAMEM, po kterém požaduje harmonogram sanačních prací.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"Ostrava si nemůže dovolit žádný další zdroj znečištění, který je nadbytečný a tenhle je z bývalé hornické činnosti. Potřebujeme sanaci. Možná málokdo ví, že ty haldy vypadly z jakýchkoliv programů na zlepšování životního prostředí, protože nejsou nikde tak termicky aktivní."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tenhle okamžik budeme chtít převzít iniciativu, budeme chtít jednat se státem a budeme chtít tu iniciativu hnát takovým směrem, aby došlo k vyřešení v co nejkratším termínu." </w:t>
      </w:r>
    </w:p>
    <w:p>
      <w:pPr/>
      <w:r>
        <w:rPr/>
        <w:t xml:space="preserve">Vedení města se chce pravidelně scházet se zástupci DIAMA a na sanaci dohlížet. Město také požaduje, aby látky unikající z odvalu sledovali odborníci s hydrometeorologického ústavu. Spory mezi firmami a DIAMEM by měla řešit policie a soudy. </w:t>
      </w:r>
    </w:p>
    <w:p>
      <w:pPr/>
      <w:r>
        <w:rPr/>
        <w:t xml:space="preserve">---</w:t>
      </w:r>
    </w:p>
    <w:p>
      <w:pPr/>
      <w:r>
        <w:rPr/>
        <w:t xml:space="preserve">Krátké zprávy 2. 2. 204 17.00 - 1</w:t>
      </w:r>
    </w:p>
    <w:p>
      <w:pPr/>
      <w:r>
        <w:rPr/>
        <w:t xml:space="preserve">Čtyři dny od nahlášení krádeže zadrželi a obvinili havířovští kriminalisté 45letou ženu a  46letého muže. Pod záminkou se vloudili do bytu seniorky, kterou okradli o veškeré úspory, čítající 190 tisíc korun. Než je policisté zadrželi z lupu zbylo jen 20 tisíc, většinu peněz žena prohrála v automatech. Oběma teď hrozí pět let za mřížemi.</w:t>
      </w:r>
    </w:p>
    <w:p>
      <w:pPr/>
      <w:r>
        <w:rPr/>
        <w:t xml:space="preserve">Zničená lokomotiva po srážce s nákladním autem na přejezdu u Dolní Lutyně na Karvinsku v minulém týdnu. Zhruba 82 tun vážící stroj, který aktuálně leží vedle kolejiště na místě havárie, bude  rozebrán  a postupně odvezen.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představila nejdůležitější investice roku</w:t>
      </w:r>
    </w:p>
    <w:p>
      <w:pPr/>
      <w:r>
        <w:rPr>
          <w:b w:val="1"/>
          <w:bCs w:val="1"/>
        </w:rPr>
        <w:t xml:space="preserve">Novojičínská radnice představila 13 nejvýznamnějších projektů letošního roku. Zastupitelé se s nimi mohli seznámit na semináři, pro veřejnost bude připravena prezentace na webu města.</w:t>
      </w:r>
    </w:p>
    <w:p>
      <w:pPr/>
      <w:r>
        <w:rPr/>
        <w:t xml:space="preserve">Nejdůležitější investiční projekty roku už po šesté prezentovala novojičínská radnice na samostatném semináři. Ten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“Jsou tam i údaje, které se vztahují k ceně té stavby, k tomu co ta stavba obsahuje a v neposlední řadě je tam taktéž aktuální stav, čili stav přípravy, případně i informace o tom,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semináře.” </w:t>
      </w:r>
    </w:p>
    <w:p>
      <w:pPr/>
      <w:r>
        <w:rPr/>
        <w:t xml:space="preserve">Třináct nejdůležitějších staveb stojí dohromady 168,5 milionu korun. Nejnáročnější bude rekonstrukce venkovního bazénu za 60 milionů korun. Prezentace všech těchto projektů je přístupná i veřejnosti na webových stránkách města.</w:t>
      </w:r>
    </w:p>
    <w:p>
      <w:pPr/>
      <w:r>
        <w:rPr/>
        <w:t xml:space="preserve">---</w:t>
      </w:r>
    </w:p>
    <w:p>
      <w:pPr/>
      <w:r>
        <w:rPr/>
        <w:t xml:space="preserve">Krátké zprávy 2. 2. 204 17.00 - 2</w:t>
      </w:r>
    </w:p>
    <w:p>
      <w:pPr/>
      <w:r>
        <w:rPr/>
        <w:t xml:space="preserve">Loňská hnízdní sezóna u  orla skalního nebyla podle záchranné stanice v Bartošovicích příliš úspěšná. Z pěti sledovaných párů zahnízdily tři, ale jedněm rodičům se mládě  z neznámých důvodů ztratilo. V uplynulém roce byla tedy zřejmě na Moravě vyvedena úspěšně dvě mláďata orla skalního.</w:t>
      </w:r>
    </w:p>
    <w:p>
      <w:pPr/>
      <w:r>
        <w:rPr/>
        <w:t xml:space="preserve">Služba Senior expres Jih!!! pokračuje i letos. Čtyřikrát krát za měsíc mohou senioři využít služby senior taxíku za 25 korun a nechat se odvézt k lékaři, na poštu či kamkoli v rámci celého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ve stacionáři Galaxie centrum pomoci</w:t>
      </w:r>
    </w:p>
    <w:p>
      <w:pPr/>
      <w:r>
        <w:rPr>
          <w:b w:val="1"/>
          <w:bCs w:val="1"/>
        </w:rPr>
        <w:t xml:space="preserve">V denním stacionáři Galaxie centrum pomoci v Karviné-Hranicích bylo slavnostně otevřeno chráněné bydlení se čtyřmi byty pro mentálně postižené. Klienti se už zabydleli a užívají si první týdny své samostatnosti.</w:t>
      </w:r>
    </w:p>
    <w:p>
      <w:pPr/>
      <w:r>
        <w:rPr/>
        <w:t xml:space="preserve">Tohle je Jiří Matoušek, jeden z nových obyvatelů chráněné bydlení denního stacionáře Galaxie centrum pomoci. Od 2. ledna má k dispozici svůj vlastní byt, vybavený vším, co k samostatnému životu potřebuje.</w:t>
      </w:r>
      <w:br/>
    </w:p>
    <w:p>
      <w:pPr/>
      <w:r>
        <w:rPr>
          <w:b w:val="1"/>
          <w:bCs w:val="1"/>
        </w:rPr>
        <w:t xml:space="preserve">Jiří Matoušek, klient chráněného bydlení</w:t>
      </w:r>
      <w:r>
        <w:rPr/>
        <w:t xml:space="preserve">: "Když jsme se přestěhoval, byla tady lednice, linka, stůl, židle, postel, mikrovlnka a skříň tady tahle."</w:t>
      </w:r>
    </w:p>
    <w:p>
      <w:pPr/>
      <w:r>
        <w:rPr/>
        <w:t xml:space="preserve">Spokojená ve svém prvním bytě je i paní Monika Indyková. </w:t>
      </w:r>
    </w:p>
    <w:p>
      <w:pPr/>
      <w:r>
        <w:rPr>
          <w:b w:val="1"/>
          <w:bCs w:val="1"/>
        </w:rPr>
        <w:t xml:space="preserve">Monika Indyková, klientka chráněného bydlení:</w:t>
      </w:r>
      <w:r>
        <w:rPr/>
        <w:t xml:space="preserve"> "Odpočívám, pustím si televizi, dělám si snídani a tak všechno. Je to pěkné tu, mě se tu už líbí."</w:t>
      </w:r>
      <w:br/>
    </w:p>
    <w:p>
      <w:pPr/>
      <w:r>
        <w:rPr/>
        <w:t xml:space="preserve">Čtyři byty chráněného bydlení v Galaxii centrum pomoci velikosti 1+1 byly přestavěny z původních prostor školní kuchyně.</w:t>
      </w:r>
    </w:p>
    <w:p>
      <w:pPr/>
      <w:r>
        <w:rPr>
          <w:b w:val="1"/>
          <w:bCs w:val="1"/>
        </w:rPr>
        <w:t xml:space="preserve">Marcel Dvořák, ředitel denního stacionáře Galaxie centrum pomoci</w:t>
      </w:r>
      <w:r>
        <w:rPr/>
        <w:t xml:space="preserve">: "Je to tady členěno na čtyři byty, společenská místnost a technická místnost, kde si lidé mohou vyprat. Tady se mohou setkávat, s rodiči i s návštěvou, která by za nimi přišla.”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“Vždycky jsem tvrdil, že lidé mají žít v přirozeném prostředí a děkuji městu Karviné, ale hlavně Galaxii, že opravdu  do toho projektu šla."</w:t>
      </w:r>
    </w:p>
    <w:p>
      <w:pPr/>
      <w:r>
        <w:rPr/>
        <w:t xml:space="preserve">Na otevření nového chráněného bydlení v Galaxii se finančně podílelo město i MS kraj. Dotaci ve výši 10 milionů korun získala Galaxie z 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2026-01-25T10:29:41+01:00</dcterms:created>
  <dcterms:modified xsi:type="dcterms:W3CDTF">2026-01-25T10:29:41+01:00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