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začne se stavbou solárních elektráren</w:t>
      </w:r>
    </w:p>
    <w:p>
      <w:pPr/>
      <w:r>
        <w:rPr>
          <w:b w:val="1"/>
          <w:bCs w:val="1"/>
        </w:rPr>
        <w:t xml:space="preserve">Opava ušetří na energiích. Hned na několik městských budov chce nainstalovat fotovoltaické panely. V plánu je i výměna svítidel veřejného osvětlení.</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“Ten první v této chvíli a nejblíž realizaci je dotační projekt Městského dopravního podniku, kde budeme instalovat 250 kW piků. V této chvíli už máme dokončenou i firmu, která bude tady tuto elektrárnu realizovat.” </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 </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 protože celá řada těch budov, na kterých bychom chtěli umístit fotovoltaiku, má nevyhovující statiku. Nicméně hledáme různá řešení, která by nám to nakonec umožnila, od úprav některých střešních konstrukcí, přes hledání fotovoltaických systémů, které mají nižší zátěž pro jednotlivé střechy.”</w:t>
      </w:r>
    </w:p>
    <w:p>
      <w:pPr/>
      <w:r>
        <w:rPr/>
        <w:t xml:space="preserve">Na jakoukoliv fotovoltaiku město vždy žádá o dotaci, bez které by projekty nedávaly ekonomický smysl.</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ať už jsou to některé typy nádorových onemocnění, onemocnění kostí, dokážeme zobrazit prokrvení srdečního svalu, prokrvení a funkci mozkové tkáně, prokrvení ledvin, v neposlední řadě i třeba distribuci bílých krvinek v těle pacienta a tím i zobrazit nějakou skrytou oblast zánětu. Pomáháme i lékařům v diagnostice počínajících stadií Parkinsonovy nemoci a eventuálně i Alzheimerovy demence.” </w:t>
      </w:r>
    </w:p>
    <w:p>
      <w:pPr/>
      <w:r>
        <w:rPr/>
        <w:t xml:space="preserve">Výjimečnost nové technologie spočívá i v tom, že její možnosti mnohdy začínají tam, kde možnosti jiných zobrazovacích metod, včetně magnetické rezonance, končí.</w:t>
      </w:r>
    </w:p>
    <w:p>
      <w:pPr/>
      <w:r>
        <w:rPr>
          <w:b w:val="1"/>
          <w:bCs w:val="1"/>
        </w:rPr>
        <w:t xml:space="preserve">Tomáš Böhm, primář Oddělení nukleární medicíny SNO: </w:t>
      </w:r>
      <w:r>
        <w:rPr/>
        <w:t xml:space="preserve">“Vzhledem k tomu, že se dostáváme při vyšetření na úroveň povrchu buňky i do nitra buňky, tak zobrazujeme procesy, které běžnými dostupnými vyšetřovacími metodami nejsme schopni zobrazit.”</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 </w:t>
      </w:r>
    </w:p>
    <w:p>
      <w:pPr/>
      <w:r>
        <w:rPr>
          <w:b w:val="1"/>
          <w:bCs w:val="1"/>
        </w:rPr>
        <w:t xml:space="preserve">Tomáš Böhm, primář Oddělení nukleární medicíny SNO:</w:t>
      </w:r>
      <w:r>
        <w:rPr/>
        <w:t xml:space="preserve"> “Bezpečnost tohoto vyšetření je v podstatě v úrovních běžných CT vyšetření a prakticky do druhého dne nepoznáme, že jsme měli v sobě malé množství radioaktivity. Jediný problém máme s klaustrofobickými pacienty, kteří ten úzký kontakt s detektorem  nemusí úplně stoprocentně zvládnout.” </w:t>
      </w:r>
    </w:p>
    <w:p>
      <w:pPr/>
      <w:r>
        <w:rPr>
          <w:b w:val="1"/>
          <w:bCs w:val="1"/>
        </w:rPr>
        <w:t xml:space="preserve">Ester Kubenková, radiologický asistent, ONM SNO: </w:t>
      </w:r>
      <w:r>
        <w:rPr/>
        <w:t xml:space="preserve">“V případě, že je pacient neklidný nebo trpí klaustrofobií, tak my k pacientům můžeme přistoupit, zeptat se ho, co se děje. 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“Cítím se v pořádku, je to ok. Nebála jsem se ničeho, prostě v pohodě, všechno v klidu jak by se nic nedělo.”  </w:t>
      </w:r>
    </w:p>
    <w:p>
      <w:pPr/>
      <w:r>
        <w:rPr/>
        <w:t xml:space="preserve">Tento přístroj má jen zhruba 40 nemocnic v Česku. Ve Slezské nemocnici bude sloužit nejen k vyšetření pacientů z Opavy a okolí, ale také pacientů z Jesenicka, Bruntálska a Krnovska.</w:t>
      </w:r>
    </w:p>
    <w:p>
      <w:pPr/>
      <w:r>
        <w:rPr/>
        <w:t xml:space="preserve">---</w:t>
      </w:r>
    </w:p>
    <w:p>
      <w:pPr>
        <w:pStyle w:val="Heading1"/>
      </w:pPr>
      <w:r>
        <w:rPr>
          <w:sz w:val="36"/>
          <w:szCs w:val="36"/>
        </w:rPr>
        <w:t xml:space="preserve">Opavané se bavili na tradičním masopustu</w:t>
      </w:r>
    </w:p>
    <w:p>
      <w:pPr/>
      <w:r>
        <w:rPr>
          <w:b w:val="1"/>
          <w:bCs w:val="1"/>
        </w:rPr>
        <w:t xml:space="preserve">Opavu ovládlo masopustní veselí. Lidově se mu říká fašank a na některých místech Opavska a Ostravska kozelek podle hlavní masopustní masky, kterou je kozel. Podle tradice je masopust slavnostní období mezi Vánocemi a postní dobou.</w:t>
      </w:r>
    </w:p>
    <w:p>
      <w:pPr/>
      <w:r>
        <w:rPr/>
        <w:t xml:space="preserve">Stovky lidí si nenechaly ujít tradiční Opavský masopust, který probíhal celou sobotu na Horním náměstí. Nabídl hudbu, tanec, masopustní průvod, rej masek a lidový jarmark se spoustou všelijakých dobrot. </w:t>
      </w:r>
    </w:p>
    <w:p>
      <w:pPr/>
      <w:r>
        <w:rPr>
          <w:b w:val="1"/>
          <w:bCs w:val="1"/>
        </w:rPr>
        <w:t xml:space="preserve">Soňa Wenzelová, </w:t>
      </w:r>
      <w:r>
        <w:rPr>
          <w:b w:val="1"/>
          <w:bCs w:val="1"/>
        </w:rPr>
        <w:t xml:space="preserve">ředitelka SVČ Opava: </w:t>
      </w:r>
      <w:r>
        <w:rPr/>
        <w:t xml:space="preserve">“My tady dneska slavíme masopust, který je takovým slavnostním zakončením slavnostního povánočního času. Čeká nás období půstu až do Velikonoc, takže si to chceme pořádně užít  a jsme moc rádi, že nám vyšlo jak počasí, tak za námi dorazilo spoustu lidí, děti v maskách, teď propukne ten pravý masopustní karneval.”</w:t>
      </w:r>
    </w:p>
    <w:p>
      <w:pPr/>
      <w:r>
        <w:rPr/>
        <w:t xml:space="preserve">Kdo masopustní masku neměl, mohl si ji vyrobit ve Slezance, kde probíhaly dílničky SVČ. </w:t>
      </w:r>
    </w:p>
    <w:p>
      <w:pPr/>
      <w:r>
        <w:rPr>
          <w:b w:val="1"/>
          <w:bCs w:val="1"/>
        </w:rPr>
        <w:t xml:space="preserve">Pavlína Tomanová, pedagog volného času, SVČ Opava: </w:t>
      </w:r>
      <w:r>
        <w:rPr/>
        <w:t xml:space="preserve">“Na našem masopustu si děti mohou vyrobit kravatu, mohou si vyrobit také čelenku medvěda a poskládat skládačku, která je taková jednoduchá pro malé i pro velké. Hlavně o kravaty je velký zájem, protože si mohou vybrat jak z těch vzorovaných papírů tak si mohou vybrat z těch jednobarevných a ty si mohou různě dozdobit různými vykrajovátky, které tady máme.”</w:t>
      </w:r>
    </w:p>
    <w:p>
      <w:pPr/>
      <w:r>
        <w:rPr>
          <w:b w:val="1"/>
          <w:bCs w:val="1"/>
        </w:rPr>
        <w:t xml:space="preserve">anketa: návštěvníci masopustu: </w:t>
      </w:r>
      <w:r>
        <w:rPr/>
        <w:t xml:space="preserve">“Nám se tady líbí, byli jsme se podívat na masopustní průvod, který šel od Obecního domu a pak jsme přišli tady a vyrobili jsme si masku medvěda, takovou tradiční masopustní masku a teď se půjdeme podívat na náměstí, kde by se ještě měly smažit koblížky a bude tady i karneval.”</w:t>
      </w:r>
    </w:p>
    <w:p>
      <w:pPr/>
      <w:r>
        <w:rPr/>
        <w:t xml:space="preserve">“Malý si vyrábí medvídka čelenku na hlavu, jo, líbí se nám, bylo to krásné ten masopustní průvod, hodně lidí, masky, děti, dospělí. Šli jsme vlastně od Obecního domu přes Ostrožnou ulici až  dolů tady na náměstí, je to moc pěkné, takové zajímavé, živé. Byli jsme spokojeni.”</w:t>
      </w:r>
    </w:p>
    <w:p>
      <w:pPr/>
      <w:r>
        <w:rPr/>
        <w:t xml:space="preserve">Na lidovém jarmarku mohli lidé ochutnat nejen tradiční zabijačkové speciality, ale také rybí jitrnice a malé masopustní koblížky neboli kreple. </w:t>
      </w:r>
    </w:p>
    <w:p>
      <w:pPr/>
      <w:r>
        <w:rPr>
          <w:b w:val="1"/>
          <w:bCs w:val="1"/>
        </w:rPr>
        <w:t xml:space="preserve">anketa: prodejci masopustních dobrot: </w:t>
      </w:r>
      <w:r>
        <w:rPr/>
        <w:t xml:space="preserve">“My máme rybí dobroty, máme stabilní sortiment, to jsou uzené ryby, rybí karbanátky, rybí pečenáče a zákazníkům také nabízíme netradiční způsoby ryb, takže máme rybí klobásy, rybí jitrnice. Jsou takoví konzervativní hodně, protože tomu ne že nevěří, někteří se tomu zasmějí, někteří udělají fuj, ale třetina to zkusí.”</w:t>
      </w:r>
    </w:p>
    <w:p>
      <w:pPr/>
      <w:r>
        <w:rPr/>
        <w:t xml:space="preserve">“Je to tradice, pečou se tady kreple a organizuje to SVČ a děláme to my, kteří jsme nějakým způsobem zapojeni do SVČ a my jsme konkrétně členové folklorního souboru. Kreple to je co? To je sladké? To je sladké, to je tvarohové těsto, není to kynuté, tvarohové těsto jenom smažené, žádná náplň tam není, je to prázdné.”</w:t>
      </w:r>
    </w:p>
    <w:p>
      <w:pPr/>
      <w:r>
        <w:rPr/>
        <w:t xml:space="preserve">Opavský masopust vyvrcholil tradičním pochováním basy.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2026-02-03T00:51:53+01:00</dcterms:created>
  <dcterms:modified xsi:type="dcterms:W3CDTF">2026-02-03T00:51:53+01:00</dcterms:modified>
</cp:coreProperties>
</file>

<file path=docProps/custom.xml><?xml version="1.0" encoding="utf-8"?>
<Properties xmlns="http://schemas.openxmlformats.org/officeDocument/2006/custom-properties" xmlns:vt="http://schemas.openxmlformats.org/officeDocument/2006/docPropsVTypes"/>
</file>