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pokračuje ochrana zeleně napadené jmelím</w:t>
      </w:r>
    </w:p>
    <w:p>
      <w:pPr/>
      <w:r>
        <w:rPr>
          <w:b w:val="1"/>
          <w:bCs w:val="1"/>
        </w:rPr>
        <w:t xml:space="preserve">Ostrava pokračuje v boji se jmelím, které parazituje na velkém množství stromů po celém městě a působí usychání větví i kmenů. V těchto dnech probíhají práce v Komenského sadech v centru, kde zkušení arboristé prořezávají napadené lípy mnohdy i několik desítek metrů vysoko.</w:t>
      </w:r>
    </w:p>
    <w:p>
      <w:pPr/>
      <w:r>
        <w:rPr/>
        <w:t xml:space="preserve">V Komenského sadech v centru Ostravy můžete v těchto dnech vidět ve větvích stoletých lip arboristy, kteří ořezávají jmelí a suché větve. Jde o revitalizaci stromů v rámci omezení nadměrného šíření parazitického keříku jmelí bílého.</w:t>
      </w:r>
    </w:p>
    <w:p>
      <w:pPr/>
      <w:r>
        <w:rPr>
          <w:b w:val="1"/>
          <w:bCs w:val="1"/>
        </w:rPr>
        <w:t xml:space="preserve">Lukáš Křižánek, arborista: </w:t>
      </w:r>
      <w:r>
        <w:rPr/>
        <w:t xml:space="preserve">"Neprovádíme jen odstranění jmelí, ale řešíme stromy komplexně. Dělám jak zdravotní řezy, tak řezy bezpečnostní i obvodové redukce."</w:t>
      </w:r>
    </w:p>
    <w:p>
      <w:pPr/>
      <w:r>
        <w:rPr>
          <w:b w:val="1"/>
          <w:bCs w:val="1"/>
        </w:rPr>
        <w:t xml:space="preserve">Aleš Boháč, náměstek primátora Ostravy:</w:t>
      </w:r>
      <w:r>
        <w:rPr/>
        <w:t xml:space="preserve"> „Nejprve bylo potřeba zjistit, jak na tom zeleň v Ostravě z hlediska napadení jmelím je. Magistrát  proto před samotnou realizací projektu nechal ve spolupráci s městskými obvody zmapovat téměř  2500 městských napadených stromů. Ty byly zapracovány do prováděcí dokumentace s názvem  „Návrh opatření na omezení nadměrného šíření jmelí bílého v Ostravě“, která slouží jako důležitý  podklad pro plánování samotné záchrany stromů."</w:t>
      </w:r>
    </w:p>
    <w:p>
      <w:pPr/>
      <w:r>
        <w:rPr/>
        <w:t xml:space="preserve">V aktuálně probíhající druhé etapě projektu revitalizace mají odborníci ošetřeno již téměř 160 z celkových 301 stromů. Hotovo je už ve Vítkovicích, Krásném Poli a Polance. Nyní je na řadě dalších 10 obvodů.</w:t>
      </w:r>
    </w:p>
    <w:p>
      <w:pPr/>
      <w:r>
        <w:rPr>
          <w:b w:val="1"/>
          <w:bCs w:val="1"/>
        </w:rPr>
        <w:t xml:space="preserve">Marek Vašenda, vedoucí střediska lesní výroby, Ostravské městské lesy: </w:t>
      </w:r>
      <w:r>
        <w:rPr/>
        <w:t xml:space="preserve">"Akce má zajistit prodloužení životnosti stromů a zajistí ještě dvacetiletou i víceletou budoucnost v tomhle parku." </w:t>
      </w:r>
    </w:p>
    <w:p>
      <w:pPr/>
      <w:r>
        <w:rPr/>
        <w:t xml:space="preserve">Na ošetření stromů má město ve svém rozpočtu vyčleněny téměř 3 miliony korun. Kromě zdravotních řezů jsou realizovány také řezy obvodové, sesazovací či  popouštěcí. V některých případech je prováděna stabilizace korun dynamickými vazbami s použitím  lan.</w:t>
      </w:r>
    </w:p>
    <w:p>
      <w:pPr/>
      <w:r>
        <w:rPr/>
        <w:t xml:space="preserve">---</w:t>
      </w:r>
    </w:p>
    <w:p>
      <w:pPr>
        <w:pStyle w:val="Heading1"/>
      </w:pPr>
      <w:r>
        <w:rPr>
          <w:sz w:val="36"/>
          <w:szCs w:val="36"/>
        </w:rPr>
        <w:t xml:space="preserve">V Opavě začala stavba nového sběrného dvoru</w:t>
      </w:r>
    </w:p>
    <w:p>
      <w:pPr/>
      <w:r>
        <w:rPr>
          <w:b w:val="1"/>
          <w:bCs w:val="1"/>
        </w:rPr>
        <w:t xml:space="preserve">V Opavě začala stavba nového sběrného dvoru. Objekt vyroste na zelené louce na výjezdu z Kylešovic ve směru na Komárov a nakonec bude jednou tak větší než se původně plánovalo.</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640 za rok toho odpadu, měl by se tam už pomalu rozebírat takzvaný velký odpad, kdy nám lidé dovezou třeba sedačky.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Hlavně se nám podařilo a podařilo se to domluvit i s ministerstvem životního prostředí, že váha, která tam byla jenom 9 metrů, se nám podařila prodloužit na 12 metrů, to znamená, už tam budou moci najíždět vozidla i s přívěsem.” </w:t>
      </w:r>
    </w:p>
    <w:p>
      <w:pPr/>
      <w:r>
        <w:rPr/>
        <w:t xml:space="preserve">Nový sběrný dvůr by měl být dokončen ještě letos v listopadu.</w:t>
      </w:r>
    </w:p>
    <w:p>
      <w:pPr/>
      <w:r>
        <w:rPr/>
        <w:t xml:space="preserve">---</w:t>
      </w:r>
    </w:p>
    <w:p>
      <w:pPr/>
      <w:r>
        <w:rPr>
          <w:b w:val="1"/>
          <w:bCs w:val="1"/>
        </w:rPr>
        <w:t xml:space="preserve">Krátké zprávy, 21. 2. 2024 16.00 - 1</w:t>
      </w:r>
      <w:br/>
      <w:br/>
      <w:r>
        <w:rPr/>
        <w:t xml:space="preserve">Téměř o půl milionu korun přišel muž z Karvinska, který se podle policie nechal zlákat k investování do kryptoměny a neznámému člověku poskytl přístupová hesla ke svému účtu. Škoda mohla být ještě větší, ale před dalším přesunem peněz muž stačil účet zablokovat. Policie vyzývá lidi, aby byli ve virtuálním prostředí maximálně opatrní a nevěřili lákavým nabídkám.</w:t>
      </w:r>
      <w:br/>
      <w:br/>
      <w:r>
        <w:rPr/>
        <w:t xml:space="preserve">Moravskoslezský kraj ocení nejlepší sportovce za rok 2023. Slavnostní galavečer 22. ročníku ankety se uskuteční 22. února od 18 hodin v Havířově v Kulturním domě Petra Bezruče.</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Kastrační program toulavý koček je v Karviné úspěšný</w:t>
      </w:r>
    </w:p>
    <w:p>
      <w:pPr/>
      <w:r>
        <w:rPr>
          <w:b w:val="1"/>
          <w:bCs w:val="1"/>
        </w:rPr>
        <w:t xml:space="preserve">V Karviné se osvědčil kastrační program toulavých koček a kocourů. Magistrát na tuto službu vyčleňuje peníze z rozpočtu už od roku 2010. Každoročně projde kastrací zhruba 400 těchto volně žijících zvířat.</w:t>
      </w:r>
    </w:p>
    <w:p>
      <w:pPr/>
      <w:r>
        <w:rPr/>
        <w:t xml:space="preserve">Všichni veterináři působící na území Karviné uzavřeli s magistrátem města  v roce 2010 smlouvy týkající se kastračního programu volně žijících koček a kocourů. </w:t>
      </w:r>
      <w:b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S kastrací venkovních koček, které nejsou zvyklé na lidi, pomáhají i různé spolky, které mohou zapůjčit k odchytu i sklopec.</w:t>
      </w:r>
      <w:br/>
    </w:p>
    <w:p>
      <w:pPr/>
      <w:r>
        <w:rPr/>
        <w:t xml:space="preserve">---</w:t>
      </w:r>
    </w:p>
    <w:p>
      <w:pPr/>
      <w:r>
        <w:rPr>
          <w:b w:val="1"/>
          <w:bCs w:val="1"/>
        </w:rPr>
        <w:t xml:space="preserve">Krátké zprávy, 21. 2. 2024 16.00 - 2</w:t>
      </w:r>
      <w:br/>
      <w:br/>
      <w:r>
        <w:rPr/>
        <w:t xml:space="preserve">Moravskoslezský kraj opět podpoří stáže středoškoláků a vysokoškoláků ve firmách. Podniky, které předají studentům své zkušenosti a nabídnou jim své provozy, získají od kraje celkem 3 miliony korun.</w:t>
      </w:r>
      <w:br/>
      <w:br/>
      <w:r>
        <w:rPr/>
        <w:t xml:space="preserve">Kardiologie Městské nemocnice Ostrava má novou angiolinku. Přístroj je rychlejší a efektivnější, pacienti i zdravotníci jsou navíc díky němu vystaveni nižší dávce záření. Pořízení angiolinky, dalších zdravotnických přístrojů a úprava sálu vyšly na téměř 47,5 milionu korun.</w:t>
      </w:r>
    </w:p>
    <w:p>
      <w:pPr/>
      <w:r>
        <w:rPr/>
        <w:t xml:space="preserve">---</w:t>
      </w:r>
    </w:p>
    <w:p>
      <w:pPr>
        <w:pStyle w:val="Heading1"/>
      </w:pPr>
      <w:r>
        <w:rPr>
          <w:sz w:val="36"/>
          <w:szCs w:val="36"/>
        </w:rPr>
        <w:t xml:space="preserve">Historické jádro NJ přišlo o svou nevzhlednou část</w:t>
      </w:r>
    </w:p>
    <w:p>
      <w:pPr/>
      <w:r>
        <w:rPr>
          <w:b w:val="1"/>
          <w:bCs w:val="1"/>
        </w:rPr>
        <w:t xml:space="preserve">V Novém Jičíně byla dokončena oprava takzvaného Laudonova nádvoříčka. Průchod mezi náměstím a Žerotínovou ulicí se tak po více než třech letech znovu otevře veřejnosti.</w:t>
      </w:r>
    </w:p>
    <w:p>
      <w:pPr/>
      <w:r>
        <w:rPr/>
        <w:t xml:space="preserve">Historické jádro Nového Jičína přišlo o svou nevzhlednou část. Skončila revitalizace průchodu mezi Masarykovým náměstím a Žerotínovou ulicí, který místní označují jako Laudonovo nádvoříčko. Stavba začala loni v září, skončila počátkem února a než se po více jak třech letech znovu otevře veřejnosti, proběhne ještě v březnu kolaudace. </w:t>
      </w:r>
    </w:p>
    <w:p>
      <w:pPr/>
      <w:r>
        <w:rPr>
          <w:b w:val="1"/>
          <w:bCs w:val="1"/>
        </w:rPr>
        <w:t xml:space="preserve">Václav Dobrozemský (ODS), 2. místostarosta Nového Jičína: </w:t>
      </w:r>
      <w:r>
        <w:rPr/>
        <w:t xml:space="preserve">“Nově tedy byly upraveny povrchy, byl instalován mobiliář jako odpadkové koše a nové lucerny veřejného osvětlení.”</w:t>
      </w:r>
    </w:p>
    <w:p>
      <w:pPr/>
      <w:r>
        <w:rPr/>
        <w:t xml:space="preserve">Součástí projektu bylo nové řešení stanoviště pro umístění odpadních nádob. Stavba měla být původně hotova do konce prosince. Za zhruba měsíčním zpožděním stálo více faktorů. </w:t>
      </w:r>
    </w:p>
    <w:p>
      <w:pPr/>
      <w:r>
        <w:rPr>
          <w:b w:val="1"/>
          <w:bCs w:val="1"/>
        </w:rPr>
        <w:t xml:space="preserve">Stanislav Kopecký (ANO), starosta Nového Jičína: </w:t>
      </w:r>
      <w:r>
        <w:rPr/>
        <w:t xml:space="preserve">“Tím hlavním problémem tohoto prostoru je protkanost sítěmi, tedy to byl to největší úskalí. Také se nám lehce zdržel termín proto, že jsme se museli zkoordinovat s přilehlou restaurací. Tady je asi ta nejpodstatnější změna, že jsme se dohodli s majitelem, kterému město odprodalo část tohoto nádvoří, kde bude v budoucnu provozovat tu venkovní část restaurace, tedy zahrádku.” </w:t>
      </w:r>
    </w:p>
    <w:p>
      <w:pPr/>
      <w:r>
        <w:rPr>
          <w:b w:val="1"/>
          <w:bCs w:val="1"/>
        </w:rPr>
        <w:t xml:space="preserve">Václav Dobrozemský (ODS), 2. místostarosta Nového Jičína: </w:t>
      </w:r>
      <w:r>
        <w:rPr/>
        <w:t xml:space="preserve">“Po provedení kolaudace této stavby by mělo dojít ke zpřístupnění pro širokou veřejnost, zatím bez omezení, takže brány by měly být otevřeny 24 hodin denně.”</w:t>
      </w:r>
    </w:p>
    <w:p>
      <w:pPr/>
      <w:r>
        <w:rPr/>
        <w:t xml:space="preserve">Cena proměny Laudonova nádvoříčka dosáhla 6, 1 milionu korun včetně DPH. Do cílené důstojné podoby prostoru ještě zbývá doplnit zeleň a v jarních měsících proběhne předláždění a úprava vstupního loubí směrem od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2026-01-24T17:41:31+01:00</dcterms:created>
  <dcterms:modified xsi:type="dcterms:W3CDTF">2026-01-24T17:41:31+01:00</dcterms:modified>
</cp:coreProperties>
</file>

<file path=docProps/custom.xml><?xml version="1.0" encoding="utf-8"?>
<Properties xmlns="http://schemas.openxmlformats.org/officeDocument/2006/custom-properties" xmlns:vt="http://schemas.openxmlformats.org/officeDocument/2006/docPropsVTypes"/>
</file>