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Vyhlášení ankety Sportovec roku se konalo v Havířově</w:t>
      </w:r>
    </w:p>
    <w:p>
      <w:pPr/>
      <w:r>
        <w:rPr>
          <w:b w:val="1"/>
          <w:bCs w:val="1"/>
        </w:rPr>
        <w:t xml:space="preserve">V Kulturním domě Petra Bezruče v Havířově se konalo slavnostní vyhlášení ankety Sportovec roku Moravskoslezského kraje. Cenu hejtmana získal basketbalista Jakub Šiřina.</w:t>
      </w:r>
    </w:p>
    <w:p>
      <w:pPr/>
      <w:r>
        <w:rPr/>
        <w:t xml:space="preserve">Na galavečeru byli ocenění sportovci jednotlivci, trenéři a také kluby. Během vyhlašování zazněla řada zvučných jmen ze sportovního světa, kterými se kraj může pyšnit.  Absolutním vítězem ankety Sportovec roku MSK 2023 a držitelem Ceny hejtmana se stal Jakub Šiřina. Opavský basketbalista je kapitánem BK Opava a v roce 2023 dovedl svůj tým po 20 letech k mistrovskému titulu. </w:t>
      </w: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 </w:t>
      </w:r>
    </w:p>
    <w:p>
      <w:pPr/>
      <w:r>
        <w:rPr/>
        <w:t xml:space="preserve">Novým členem Síně slávy se stal odchovanec opavského hokeje David Moravec, který opravdové úspěchy začal sbírat až jako hráč Vítkovic. Jako nejlepší střelec extraligy se dostal na Olympijské hry do Nagana v roce 1998 a přispěl k historické zlaté medaili. Je také dvojnásobným mistrem světa z let 1999 a 2001. </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Cenu za objev roku si odnesla atletka Anna Hrbáčová. Mladá výškařka má velké sportovní plány.</w:t>
      </w:r>
    </w:p>
    <w:p>
      <w:pPr/>
      <w:r>
        <w:rPr>
          <w:b w:val="1"/>
          <w:bCs w:val="1"/>
        </w:rPr>
        <w:t xml:space="preserve">Anna Hrbáčová, Objev roku:</w:t>
      </w:r>
      <w:r>
        <w:rPr/>
        <w:t xml:space="preserve"> “Jsem strašně vděčná za to publikum a za tu atmosféru a chtěla bych hodně poděkovat svému trenérovi Janu Kotalovi a své rodině za podporu. Teď mě tento víkend čeká mistrovství ČR a chtěla bych obhájit titul. Do budoucna bych se chtěla dostat na olympiádu, samozřejmě a letos bych se chtěla dostat na ME dorostenců.”</w:t>
      </w:r>
    </w:p>
    <w:p>
      <w:pPr/>
      <w:r>
        <w:rPr/>
        <w:t xml:space="preserve">Ocenění získal také havířovský trenér oddílu Karate Havířov Mário Bortoli. Dvanáctinásobný mistr republiky vychoval už řadu vynikajících sportovců. Adam Janek a Tobias Swaczyna jsou světovými jedničkami v kickboxu. Ocenění si trenér bohužel nemohl převzít osobně.</w:t>
      </w:r>
    </w:p>
    <w:p>
      <w:pPr/>
      <w:r>
        <w:rPr>
          <w:b w:val="1"/>
          <w:bCs w:val="1"/>
        </w:rPr>
        <w:t xml:space="preserve">Josef Bělica (ANO), primátor Havířova: </w:t>
      </w:r>
      <w:r>
        <w:rPr/>
        <w:t xml:space="preserve">"Myslím si, že Mário si tu cenu zaslouží. Jednak za to, že trénuje děti a trénuje mládež hodně dlouho a myslím si, že i kluci mají letos opravdu výjimečné výsledky a ta práce se zúročila. Já mu moc gratuluji a jsem hrdý na to, že pocházím ze stejného klubu.”</w:t>
      </w:r>
    </w:p>
    <w:p>
      <w:pPr/>
      <w:r>
        <w:rPr/>
        <w:t xml:space="preserve">Vyhlašování Ankety Sportovec roku se v Havířově konalo poprvé. </w:t>
      </w:r>
    </w:p>
    <w:p>
      <w:pPr/>
      <w:r>
        <w:rPr>
          <w:b w:val="1"/>
          <w:bCs w:val="1"/>
        </w:rPr>
        <w:t xml:space="preserve">Josef Bělica (ANO), primátor Havířova: </w:t>
      </w:r>
      <w:r>
        <w:rPr/>
        <w:t xml:space="preserve">"Havířov je město sportu, sport podporuje velmi významně. Spoustu sportovců z MSK se buď narodila v Havířově, nebo v Havířově funguje. Takže si myslím, že když anketa probíhá na území našeho města, tak je to fajn. Já jsem to vznesl jako námět na výboru pro tělovýchovu a sport a výbor zareagoval velmi pozitivně i vedení kraje a já jsem za to moc rád. Chtěl bych jim za to poděkovat a myslím si, že i samotná ta akce dneska, bylo vidět, že místo v Havířově pro takovou akci je a je možné ji zorganizovat i jinde než v Ostravě a Havířov si myslím, že si to zaslouží.”</w:t>
      </w:r>
    </w:p>
    <w:p>
      <w:pPr/>
      <w:r>
        <w:rPr/>
        <w:t xml:space="preserve">---</w:t>
      </w:r>
    </w:p>
    <w:p>
      <w:pPr>
        <w:pStyle w:val="Heading1"/>
      </w:pPr>
      <w:r>
        <w:rPr>
          <w:sz w:val="36"/>
          <w:szCs w:val="36"/>
        </w:rPr>
        <w:t xml:space="preserve">Virtuální realita učí zdravotníky lépe komunikovat</w:t>
      </w:r>
    </w:p>
    <w:p>
      <w:pPr/>
      <w:r>
        <w:rPr>
          <w:b w:val="1"/>
          <w:bCs w:val="1"/>
        </w:rPr>
        <w:t xml:space="preserve">Virtuální realita a umělá inteligence stále častěji pronikají do běžného života. Zdravotníky havířovské nemocnice učí komunikaci a jako první prošli workshopem členové paliativního týmu.</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rPr>
        <w:t xml:space="preserve">Martina Jurigová, zdravotní sestra, lektorka komunikace ComGuide: </w:t>
      </w:r>
      <w:r>
        <w:rPr/>
        <w:t xml:space="preserve">“My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 a velmi často to pak vede ke konfliktům, nebo k nějakým nedorozuměním na obou stranách a ty situace nejsou úplně vhodně řešené. Takže proto jsme vyvinuli tuto aplikaci, aby zdravotníci si to mohli vyzkoušet tyto situace na nečisto v nějakém bezpečném prostředí a naučit se, jakými technikami závažné zprávy sdělit.”</w:t>
      </w:r>
    </w:p>
    <w:p>
      <w:pPr/>
      <w:r>
        <w:rPr/>
        <w:t xml:space="preserve">Pro zdravotníky byl nácvik krizové komunikace vnímán velmi pozitivně. </w:t>
      </w:r>
    </w:p>
    <w:p>
      <w:pPr/>
      <w:r>
        <w:rPr>
          <w:b w:val="1"/>
          <w:bCs w:val="1"/>
        </w:rPr>
        <w:t xml:space="preserve">Monika Neškerová, všeobecná sestra oddělení ARIM: "</w:t>
      </w:r>
      <w:r>
        <w:rPr/>
        <w:t xml:space="preserve">Myslím, že nácvik této krizové komunikace s pacienty závažné zprávy pomocí virtuální reality má velkou budoucnost vzhledem k tomu, že spousta zdravotnického personálu se toho bojí, obává se té situace, která by mohla nastat. Bojí se těch reakcí živých pacientů, tak takto mají bezpečně možnost si vyzkoušet komunikaci s tím virtuálním pacientem. Na tu svou větu vidí okamžitou odpověď. Ta umělá inteligence opravdu dobře reaguje.</w:t>
      </w:r>
      <w:r>
        <w:rPr>
          <w:b w:val="1"/>
          <w:bCs w:val="1"/>
        </w:rPr>
        <w:t xml:space="preserve"> </w:t>
      </w:r>
      <w:r>
        <w:rPr/>
        <w:t xml:space="preserve">Naše skupina měla pánovi oznámit, že během dopravní nehody, kdy byli odvezeni do nemocnice, jeho manželku museli akutně operovat a jeho manželka na sále zemřela a my jsme museli s touto informací pracovat a museli jsme to citlivě sdělit tomu pacientovi a cokoliv jsme řekli, tak ten pacient hned reagoval. Jako koordinátor paliativního týmu jsem měla možnost si toto školení vyzkoušet už dvakrát. Chtěla bych to moc doporučit svým kolegům zdravotníkům. Je to neocenitelná zkušenost v tom, že nikomu neublíží, nikdo je nebude hodnotit, nikdo je nebude soudit." </w:t>
      </w:r>
    </w:p>
    <w:p>
      <w:pPr/>
      <w:r>
        <w:rPr>
          <w:b w:val="1"/>
          <w:bCs w:val="1"/>
        </w:rPr>
        <w:t xml:space="preserve">Renáta Tydlačková, náměstkyně pro ošetřovatelskou péči:</w:t>
      </w:r>
      <w:r>
        <w:rPr/>
        <w:t xml:space="preserve"> “Vybrali jsme pro první skupinu, která prošla školením virtuální reality skupinu, která se věnuje paliativě v naší nemocnici. Čili, byli to členové paliativního týmu. Jak lékaři, tak sestry. Paliativní tým je skupina sester a lékařů, kteří se věnují pacientům, kteří mají závažné onkologické i neonkologické onemocnění a ta péče vyžaduje trochu jiný přístup. Je to péče i na sklonku života.”</w:t>
      </w:r>
    </w:p>
    <w:p>
      <w:pPr/>
      <w:r>
        <w:rPr/>
        <w:t xml:space="preserve">Účastníci workshopu získali neocenitelnou zkušenost a následně budou v komunikaci proškolováni i další zdravotníci havířovské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2026-06-25T10:35:16+02:00</dcterms:created>
  <dcterms:modified xsi:type="dcterms:W3CDTF">2026-06-25T10:35:16+02:00</dcterms:modified>
</cp:coreProperties>
</file>

<file path=docProps/custom.xml><?xml version="1.0" encoding="utf-8"?>
<Properties xmlns="http://schemas.openxmlformats.org/officeDocument/2006/custom-properties" xmlns:vt="http://schemas.openxmlformats.org/officeDocument/2006/docPropsVTypes"/>
</file>