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Výstavy v Muzeu Beskyd zahájily 100. výročí muzea</w:t>
      </w:r>
    </w:p>
    <w:p>
      <w:pPr/>
      <w:r>
        <w:rPr>
          <w:b w:val="1"/>
          <w:bCs w:val="1"/>
        </w:rPr>
        <w:t xml:space="preserve">Zahájíme letošní výstavní sezónu v Muzeu Beskyd  na frýdeckém zámku. Muzeum v letošním roce slaví 100 let od svého vzniku. Výroční rok zahajuje stylově dvěma výstavami malířů, kteří by se letos rovněž dožili sta let.</w:t>
      </w:r>
    </w:p>
    <w:p>
      <w:pPr/>
      <w:r>
        <w:rPr/>
        <w:t xml:space="preserve">  Prvním  z letos stoletých malířů je frýdecký rodák Josef Lang.   </w:t>
      </w:r>
    </w:p>
    <w:p>
      <w:pPr/>
      <w:r>
        <w:rPr>
          <w:b w:val="1"/>
          <w:bCs w:val="1"/>
        </w:rPr>
        <w:t xml:space="preserve">  Petr  Juřák, kurátpr výstav: </w:t>
      </w:r>
      <w:r>
        <w:rPr/>
        <w:t xml:space="preserve">„Josef Lang maloval především  pastelkami, pastelem, ale samozřejmě se nebránil ani jiným  výtvarným technikám, například olejomalbě na plátně. To, co  on zachycoval ve svém díle, tak to byla místa tady ve Frýdku,  místa třeba dnes už neexistující, ale kreslil, maloval také  Místek, maloval krajinu, maloval Beskydy, Jeseníky, Tatry. Věnoval  se i zachycení staveb v krajině, to znamená různé kapličky,  kostely, dřevěné kapličky, dřevěné kostely, dřevěné stavby,  na které narazil při svých putováních, protože byl vášnivým  turistou.“    </w:t>
      </w:r>
    </w:p>
    <w:p>
      <w:pPr/>
      <w:r>
        <w:rPr/>
        <w:t xml:space="preserve">  Výstava  Josefa Langa má své pokračování v krajinách, zachycených na  chodbách zámku. Druhou  výstavou malíře, který by se letos rovněž dožil sta let, je  výstava Jaromíra Fajkuse. </w:t>
      </w:r>
    </w:p>
    <w:p>
      <w:pPr/>
      <w:r>
        <w:rPr>
          <w:b w:val="1"/>
          <w:bCs w:val="1"/>
        </w:rPr>
        <w:t xml:space="preserve">  Petr  Juřák, kurátpr výstav: </w:t>
      </w:r>
      <w:r>
        <w:rPr/>
        <w:t xml:space="preserve">„Ten byl, na rozdíl od Josefa Langa,  profesionálním malířem, bylo to jeho živobytí a ve svém díle  se věnoval zachycení krajiny, ale kreslil také portréty, akty,  věnoval se grafice. V té grafice opět měl  velmi široký záběr  tvorby, takže jsou tam zachyceny třeba akty žen, květiny,  obličeje osob, domy, dřevěnice, takže taková někdy romantická  místa. V malbě se věnoval zachycení rodného kraje – Beskyd.  Zachycoval Lysou Horu, kterou měl ze svého místa narození, kde  měl potom měl ateliér, přímo před očima.“</w:t>
      </w:r>
    </w:p>
    <w:p>
      <w:pPr/>
      <w:r>
        <w:rPr/>
        <w:t xml:space="preserve">  Nejzajímavějším  obrazem je pak vysokoškolská závěrečná práce Jaromíra  Fajkuse.   </w:t>
      </w:r>
    </w:p>
    <w:p>
      <w:pPr/>
      <w:r>
        <w:rPr>
          <w:b w:val="1"/>
          <w:bCs w:val="1"/>
        </w:rPr>
        <w:t xml:space="preserve">  Petr  Juřák, kurátpr výstav:</w:t>
      </w:r>
      <w:r>
        <w:rPr/>
        <w:t xml:space="preserve"> „Je to selské povstání na Hukvaldském  panství v roce 1695 Je to velkoformátová malba, která zachycuje  drama, spojené s tím povstáním sedláků proti vrchnosti, kdy  zachytil ten moment boje sedláků s vojáky olomouckého biskupa. V  pozadí je potom Hukvaldský hrad.“   </w:t>
      </w:r>
    </w:p>
    <w:p>
      <w:pPr/>
      <w:r>
        <w:rPr/>
        <w:t xml:space="preserve">  Obě  výstavy je možno navštívit až do konce března letošního roku.</w:t>
      </w:r>
    </w:p>
    <w:p>
      <w:pPr/>
      <w:r>
        <w:rPr/>
        <w:t xml:space="preserve">---</w:t>
      </w:r>
    </w:p>
    <w:p>
      <w:pPr>
        <w:pStyle w:val="Heading1"/>
      </w:pPr>
      <w:r>
        <w:rPr>
          <w:sz w:val="36"/>
          <w:szCs w:val="36"/>
        </w:rPr>
        <w:t xml:space="preserve">Večer básníků v ostravském Domě umění</w:t>
      </w:r>
    </w:p>
    <w:p>
      <w:pPr/>
      <w:r>
        <w:rPr>
          <w:b w:val="1"/>
          <w:bCs w:val="1"/>
        </w:rPr>
        <w:t xml:space="preserve">Ve druhé reportáži navštívíme Dům umění v Ostravě a akci Protimluvná dvaadvacítka. Jde o setkání, zahajující literární večery v Galerii výtvarných umění. Jedná se o autorská čtení děl básníků, kteří jsou dnes již kmenovými autory vydavatelství Protimluv, které akci pořádá.</w:t>
      </w:r>
    </w:p>
    <w:p>
      <w:pPr/>
      <w:r>
        <w:rPr/>
        <w:t xml:space="preserve">  Vydavatelství  Protimluv letos 22. února slaví 22 let od svého vzniku.   </w:t>
      </w:r>
    </w:p>
    <w:p>
      <w:pPr/>
      <w:r>
        <w:rPr>
          <w:b w:val="1"/>
          <w:bCs w:val="1"/>
        </w:rPr>
        <w:t xml:space="preserve">  Jiří  Macháček, vydavatel: </w:t>
      </w:r>
      <w:r>
        <w:rPr/>
        <w:t xml:space="preserve">„Protimluvná dvaadvacítka, je to večer  básníků, kteří budou společně s vydavatelem, se mnou, Jiřím  Macháčkem, oslavovat 22 let výročí vzniku a existence revue  Protimluv. Protože právě před 22 lety v tento den, 22. února  2002 bylo první vydání časopisu Protimluv.“   </w:t>
      </w:r>
    </w:p>
    <w:p>
      <w:pPr/>
      <w:r>
        <w:rPr/>
        <w:t xml:space="preserve">  Na  akci autorského čtení vystoupili tři básníci s nově vydanými  básnickými sbírkami.</w:t>
      </w:r>
    </w:p>
    <w:p>
      <w:pPr/>
      <w:r>
        <w:rPr>
          <w:b w:val="1"/>
          <w:bCs w:val="1"/>
        </w:rPr>
        <w:t xml:space="preserve">  Jiří  Macháček, vydavatel: </w:t>
      </w:r>
      <w:r>
        <w:rPr/>
        <w:t xml:space="preserve">„Jedním z autorů bude David Bátor z  Branky u Opavy, kterému jsme vydali knížku Rozhraní a která bude  tady k dispozici samozřejmě pro všechny. Dále přijede Franek Nastulczyk z nedalekého Polska, jinak mimochodem rodák z Bystřice  na Olší. A také ještě přijede Miroslav Pech, jako takový host,  který to má snad nejdále, host z Českých Budějovic.“</w:t>
      </w:r>
    </w:p>
    <w:p>
      <w:pPr/>
      <w:r>
        <w:rPr>
          <w:b w:val="1"/>
          <w:bCs w:val="1"/>
        </w:rPr>
        <w:t xml:space="preserve">  David  Bátor, básník: </w:t>
      </w:r>
      <w:r>
        <w:rPr/>
        <w:t xml:space="preserve">Jsem tady, protože mě pozval nakladatel Jiří  Macháček a nakladatelství Protimluv mi vydal v roce 2019 sbírku  Rozhraní. Většina mých básní pochází z oblasti podvědomí a  snu. Jsou to básně z let 2015 až 19. Většinou, než ta kniha  vznikne, tak to trvá ty 3, 4 roky, než se to nějak dá dohromady  potom. Měl jsem velké štěstí na editora Petra Ligotského z  tohoto nakladatelství, který mi s touto sbírkou pomohl. Dneska  budu číst z této knihy a budu číst i z výboru, který vyšel k  mým padesátinám.“</w:t>
      </w:r>
    </w:p>
    <w:p>
      <w:pPr/>
      <w:r>
        <w:rPr/>
        <w:t xml:space="preserve">David Bátor: autorské čtení</w:t>
      </w:r>
    </w:p>
    <w:p>
      <w:pPr/>
      <w:r>
        <w:rPr>
          <w:b w:val="1"/>
          <w:bCs w:val="1"/>
        </w:rPr>
        <w:t xml:space="preserve">  Jiří  Macháček, vydavatel: </w:t>
      </w:r>
      <w:r>
        <w:rPr/>
        <w:t xml:space="preserve">„Vydali jsme všem těm třem autorům ty  knížky, takže nejen, že důvěrně známe ty autory, ale jsme,  myslím si, i přátelé. Celá tato akce se nese v takovém oslavném  duchu, protože 22 let vydávání poezie a prózy, které je trošku  náročnější, ale která je i z kraje i z příhraničních  oblastí tady regionu. To jsou docela výjimečné záležitosti,  takže stojí za to je oslavit.“</w:t>
      </w:r>
    </w:p>
    <w:p>
      <w:pPr/>
      <w:r>
        <w:rPr/>
        <w:t xml:space="preserve">  Všechny  vydané sbírky byly pro návštěvníky literárního večera na  místě k dispozici.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6-02-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2026-06-29T10:34:17+02:00</dcterms:created>
  <dcterms:modified xsi:type="dcterms:W3CDTF">2026-06-29T10:34:17+02:00</dcterms:modified>
</cp:coreProperties>
</file>

<file path=docProps/custom.xml><?xml version="1.0" encoding="utf-8"?>
<Properties xmlns="http://schemas.openxmlformats.org/officeDocument/2006/custom-properties" xmlns:vt="http://schemas.openxmlformats.org/officeDocument/2006/docPropsVTypes"/>
</file>