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Oprava mostů na Beskydské by měla být hotová v březnu</w:t>
      </w:r>
    </w:p>
    <w:p>
      <w:pPr/>
      <w:r>
        <w:rPr>
          <w:b w:val="1"/>
          <w:bCs w:val="1"/>
        </w:rPr>
        <w:t xml:space="preserve">Dlouhá a náročná rekonstrukce mostů v Beskydské ulici ve Frýdku-Místku by mohla skončit do konce března. Práce se mírně protáhly. A ještě stále je může zkomplikovat špatné počasí. Po dokončení mostů je Ředitelství silnic a dálnic, společně s původními průtahy městem, předá do užívání kraji.</w:t>
      </w:r>
    </w:p>
    <w:p>
      <w:pPr/>
      <w:r>
        <w:rPr/>
        <w:t xml:space="preserve">Ředitelství silnic a dálnic začalo s opravami dvou mostů v  Beskydské ulici ve Frýdku-Místku za úplné uzavírky loni v srpnu.</w:t>
      </w:r>
    </w:p>
    <w:p>
      <w:pPr/>
      <w:r>
        <w:rPr>
          <w:b w:val="1"/>
          <w:bCs w:val="1"/>
        </w:rPr>
        <w:t xml:space="preserve">Jan Rýdl, mluvčí ŘSD:</w:t>
      </w:r>
      <w:r>
        <w:rPr/>
        <w:t xml:space="preserve"> "My jsme čekali právě na ten moment, na tu situaci, kdy zprovozníme  dálnici D48, abychom se mohli dát do rekonstrukce dvojice mostů, které jsou  přímo tady za námi. Jsou to mosty, které potřebovaly zásadní rekonstrukci.  Nebál bych se říct, prakticky novou výstavbu. Tak, abychom znovu tady tomu  mostnímu objektu vrátili, řekněme stoletou technickou životnost."</w:t>
      </w:r>
    </w:p>
    <w:p>
      <w:pPr/>
      <w:r>
        <w:rPr>
          <w:b w:val="1"/>
          <w:bCs w:val="1"/>
        </w:rPr>
        <w:t xml:space="preserve">Zbyněk Brát, zástupce zhotovitele Eurovia:</w:t>
      </w:r>
      <w:r>
        <w:rPr/>
        <w:t xml:space="preserve"> "Na rekonstrukci těchto mostů nás zatím ještě čeká provézt  mostní izolace, máme izolace pod římsami. Probíhá výstavba říms, ta je před  dokončením. V podstatě nám chybí dokončit jednu římsu, tu levou, ve směru  staničení. Provézt záchytné systémy a musíme provézt předpolí mostu a živičné  vozovky. To jsou technologie, které jsou závislé na počasí, zejména ty izolace.  Takže opravdu v tuto chvíli neumíme říct přesně, jak nás to počasí pustí  to dokončit."</w:t>
      </w:r>
    </w:p>
    <w:p>
      <w:pPr/>
      <w:r>
        <w:rPr/>
        <w:t xml:space="preserve">Zakázka má hodnotu 45 milionů korun bez DPH. Práce se mírně  protáhly a původně z února se dá očekávat, že by mohly být hotové do konce  března. Jsou pro ně ale důležité tepoty minimálně nad 10 stupňů a nejlépe žádný  déšť. </w:t>
      </w:r>
    </w:p>
    <w:p>
      <w:pPr/>
      <w:r>
        <w:rPr>
          <w:b w:val="1"/>
          <w:bCs w:val="1"/>
        </w:rPr>
        <w:t xml:space="preserve">Petr Korč (NMFM), primátor Frýdku-Místku:</w:t>
      </w:r>
      <w:r>
        <w:rPr/>
        <w:t xml:space="preserve"> "Z pohledu města, my samozřejmě vnímáme každou nepříjemnost,  která vznikne v dopravě. Každé uzavření mostu je komplikace, nicméně tato  oprava mohla proběhnout právě díky tomu, že je zprovozněný obchvat. A pokud by  se dělala předtím, tak byla naprosto nemyslitelná. A došlo by doslova k ucpání  města."</w:t>
      </w:r>
    </w:p>
    <w:p>
      <w:pPr/>
      <w:r>
        <w:rPr>
          <w:b w:val="1"/>
          <w:bCs w:val="1"/>
        </w:rPr>
        <w:t xml:space="preserve">Jan Rýdl, mluvčí ŘSD:</w:t>
      </w:r>
      <w:r>
        <w:rPr/>
        <w:t xml:space="preserve"> "Všechny ty technologie jsou přesně normovány. Jakým způsobem,  v jakých podmínkách je možné je provádět. Po dokončení rekonstrukce tady těch mostů, tak budeme předávat  tuto komunikaci kraji."</w:t>
      </w:r>
    </w:p>
    <w:p>
      <w:pPr/>
      <w:r>
        <w:rPr>
          <w:b w:val="1"/>
          <w:bCs w:val="1"/>
        </w:rPr>
        <w:t xml:space="preserve">Radek Podstawka (ANO), náměstek hejtmana MSK:</w:t>
      </w:r>
      <w:r>
        <w:rPr/>
        <w:t xml:space="preserve"> "Budeme se starat nadále tak, jak vy jste se starali. Ale doufám,  že jste nám to opravili na těch sto let. Takže doufám, že to bude chtít jenom  tu klasickou údržbu a klasické prohlídky. Tady toto všechno, co jste řekl, tak  to spadá do toho, že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p>
    <w:p>
      <w:pPr/>
      <w:r>
        <w:rPr/>
        <w:t xml:space="preserve">Po silnici v minulosti denně projelo na 20 tisíc  vozidel s vysokým podílem nákladní přepravy. Obchvat města dopravě výrazně  ulevil. </w:t>
      </w:r>
    </w:p>
    <w:p>
      <w:pPr/>
      <w:r>
        <w:rPr/>
        <w:t xml:space="preserve">---</w:t>
      </w:r>
    </w:p>
    <w:p>
      <w:pPr>
        <w:pStyle w:val="Heading1"/>
      </w:pPr>
      <w:r>
        <w:rPr>
          <w:sz w:val="36"/>
          <w:szCs w:val="36"/>
        </w:rPr>
        <w:t xml:space="preserve">Sdílená kola startují další sezónu v ulicích F-M</w:t>
      </w:r>
    </w:p>
    <w:p>
      <w:pPr/>
      <w:r>
        <w:rPr>
          <w:b w:val="1"/>
          <w:bCs w:val="1"/>
        </w:rPr>
        <w:t xml:space="preserve">Oblíbená modrá sdílená kola se opět vrací do ulic Frýdku-Místku. Letos jich bude k dispozici opět 200. Součástí výpůjčního systému je i šest okolních obcí. A město dál jedná s provozovatelem o možnosti rozšíření dojezdové a výpůjční vzdálenosti i do dalších měst, jako je například Ostrava.</w:t>
      </w:r>
    </w:p>
    <w:p>
      <w:pPr/>
      <w:r>
        <w:rPr/>
        <w:t xml:space="preserve">Ulice Frýdku-Místku opět zaplavují oblíbená sdílená modrá  kola. Sezóna bikesharingu tady začíná tradičně od 1. března. </w:t>
      </w:r>
    </w:p>
    <w:p>
      <w:pPr/>
      <w:r>
        <w:rPr>
          <w:b w:val="1"/>
          <w:bCs w:val="1"/>
        </w:rPr>
        <w:t xml:space="preserve">Lukáš Luňák, jednatel společnosti  Nextbike Czech Republic:</w:t>
      </w:r>
      <w:r>
        <w:rPr/>
        <w:t xml:space="preserve"> "My jsme na naši čtvrtou sezónu ve Frýdku-Místku připraveni. Naši  servisní technici rozváží už v tuto chvíli kola do ulic Frýdku, tak  abychom byli v počtu 200 kol, který byl i v minulém roce. Co se týče  kol, tak ten stav se nemění. To stejné platí i v případě stanic. To  množství je ve Frýdku velmi dobře rozloženo."</w:t>
      </w:r>
    </w:p>
    <w:p>
      <w:pPr/>
      <w:r>
        <w:rPr>
          <w:b w:val="1"/>
          <w:bCs w:val="1"/>
        </w:rPr>
        <w:t xml:space="preserve">Jakub Míček (ANO), náměstek primátora Frýdku-Místku:</w:t>
      </w:r>
      <w:r>
        <w:rPr/>
        <w:t xml:space="preserve"> "Prvních 15 minut půjčení kola je zdarma. Tuto částku dotuje  město Frýdek-Místek provozovateli tady této služby. V současné době je to  společnost Nextbike, kterou jsme vysoutěžili na dva roky. S tím, že letos  je poslední rok, který je vysoutěžený. Ke konci roku budeme vypisovat znovu  veřejnou zakázku. S tím, že budeme vybírat znovu dodavatele. S tím, že tam  opět budou varianty na jednoleté, dvouleté, tříleté provozy."</w:t>
      </w:r>
    </w:p>
    <w:p>
      <w:pPr/>
      <w:r>
        <w:rPr/>
        <w:t xml:space="preserve">Během sezóny, která potrvá až do listopadu budou všechna  kola vybavena držákem na mobilní telefon. Pomůže to cyklistům využívat navigaci  pro jízdu k cílovému stojanu. Provozovatel zároveň chválí, že ve  Frýdku-Místku neeviduje výrazné množství vandalismu na kolech. </w:t>
      </w:r>
    </w:p>
    <w:p>
      <w:pPr/>
      <w:r>
        <w:rPr>
          <w:b w:val="1"/>
          <w:bCs w:val="1"/>
        </w:rPr>
        <w:t xml:space="preserve">Lukáš Luňák, jednatel společnosti  Nextbike Czech Republic:</w:t>
      </w:r>
      <w:r>
        <w:rPr/>
        <w:t xml:space="preserve"> "V porovnání nejenom s pětatřiceti českými městy,  ale s dalšími 280 po celé Evropě je Frýdek v tomto směru naprosto v pořádku."</w:t>
      </w:r>
    </w:p>
    <w:p>
      <w:pPr/>
      <w:r>
        <w:rPr>
          <w:b w:val="1"/>
          <w:bCs w:val="1"/>
        </w:rPr>
        <w:t xml:space="preserve">Jakub Míček (ANO), náměstek primátora Frýdku-Místku:</w:t>
      </w:r>
      <w:r>
        <w:rPr/>
        <w:t xml:space="preserve"> "Služba je velice oblíbená ve Frýdku-Místku. Za loňský rok  bylo 76 000 výpůjček. S tím, že očekáváme letos opět nárůst. Vše se však  odvíjí podle počasí a podle toho, kolik kulturních akcí zrovna ve Frýdku-Místku  je. S tím, že tedy největší koncentrace je vždycky když probíhají  festivaly, různé venkovní akce, tak samozřejmě bikesharing je velice využívaný."</w:t>
      </w:r>
    </w:p>
    <w:p>
      <w:pPr/>
      <w:r>
        <w:rPr/>
        <w:t xml:space="preserve">Součástí systému jsou i nadále okolní obce Sviadnov, Staré Město,  Baška, Dobrá, Žabeň a Paskov. </w:t>
      </w:r>
    </w:p>
    <w:p>
      <w:pPr/>
      <w:r>
        <w:rPr>
          <w:b w:val="1"/>
          <w:bCs w:val="1"/>
        </w:rPr>
        <w:t xml:space="preserve">Jakub Míček (ANO), náměstek primátora Frýdku-Místku:</w:t>
      </w:r>
      <w:r>
        <w:rPr/>
        <w:t xml:space="preserve"> "Okolní obce přispívají na provoz bikesharingu. S tím,  že každá výpůjčka, která je na jejich území, tak si ji hradí ty obce samy. Takže  Frýdek-Místek dotuje pouze sdílenou přepravu ve Frýdku-Místku, a ne v okolních  obcích. V současné době jednáme s Nextbikem, abychom mohli  propojit systémy z Ostravu a s Havířovem. Tak, aby občané mohli na jednom  kole dojet až do Ostravy nebo do Havířova. Podle toho, jakou trasu si zvolí. S tím,  že by tam mohli kolo i vrátit. V současné době to je tak, že na hranici toho  půjčovacího města musí kolo vrátit a přejít a půjčit si kolo z jiné zóny. S tím,  že tady to bychom chtěli eliminovat."</w:t>
      </w:r>
    </w:p>
    <w:p>
      <w:pPr/>
      <w:r>
        <w:rPr/>
        <w:t xml:space="preserve">Propojení výpůjček kol s Ostravou by se mohlo  realizovat ještě v letošním roce. </w:t>
      </w:r>
    </w:p>
    <w:p>
      <w:pPr/>
      <w:r>
        <w:rPr/>
        <w:t xml:space="preserve">---</w:t>
      </w:r>
    </w:p>
    <w:p>
      <w:pPr>
        <w:pStyle w:val="Heading1"/>
      </w:pPr>
      <w:r>
        <w:rPr>
          <w:sz w:val="36"/>
          <w:szCs w:val="36"/>
        </w:rPr>
        <w:t xml:space="preserve">F-M hledá architekty na projekt kulturního centra</w:t>
      </w:r>
    </w:p>
    <w:p>
      <w:pPr/>
      <w:r>
        <w:rPr>
          <w:b w:val="1"/>
          <w:bCs w:val="1"/>
        </w:rPr>
        <w:t xml:space="preserve">Frýdek-Místek vyhlásil výzvu, ve které hledá architekty a projektanty, kteří by se zapojili do obnovy historicky cenných objektů. Aktuálně běží veřejná zakázka na zpracování projektové dokumentace pro obnovu Národního domu a bývalé Národní záložny. Na ně má v budoucnu navázat nové kulturní centrum.</w:t>
      </w:r>
    </w:p>
    <w:p>
      <w:pPr/>
      <w:r>
        <w:rPr/>
        <w:t xml:space="preserve">Frýdek-Místek pomalu připravuje realizaci velkého projektu Nové  kulturní centrum města. Jeho součástí bude také rekonstrukce historicky cenných  objektů, které mají v budoucnu sloužit pro nejrůznější kulturní činnosti.  Proto se hledají odborníci, kteří by dokázali velmi citlivě skloubit současné  požadavky s historickou architekturou.</w:t>
      </w:r>
    </w:p>
    <w:p>
      <w:pPr/>
      <w:r>
        <w:rPr>
          <w:b w:val="1"/>
          <w:bCs w:val="1"/>
        </w:rPr>
        <w:t xml:space="preserve">Lucie Šidlová, hlavní architektka Frýdku-Místku:</w:t>
      </w:r>
      <w:r>
        <w:rPr/>
        <w:t xml:space="preserve"> "Je vyhlášeno výběrové řízení na zpracovatele projektové  dokumentace pro části Záložna a Národní dům, nového Kulturního centra ve Frýdku-Místku.  Jsou to dvě historické budovy, které v Místku máme."</w:t>
      </w:r>
    </w:p>
    <w:p>
      <w:pPr/>
      <w:r>
        <w:rPr>
          <w:b w:val="1"/>
          <w:bCs w:val="1"/>
        </w:rPr>
        <w:t xml:space="preserve">Petr Korč (NMFM), primátor Frýdku-Místku:</w:t>
      </w:r>
      <w:r>
        <w:rPr/>
        <w:t xml:space="preserve"> "Aktuálně probíhá výzva, ve které hledáme profesionály i architektonická  studia. Firmy, které by zpracovaly projekt pro budoucí podobu Národního domu,  který je třeba rekonstruovat. A přiléhající bývalé Záložny, kde má vzniknout městská  galerie. Je to první fáze rekonstrukce a vzniku Nového kulturního centra. A pro  nás je důležité, abychom nejdříve udělali tu práci, která je nutná. Tedy  zrekonstruovaný Národní dům a Záložnu. A zároveň budeme chtít zpracovat to, aby  poté, pokud seženeme prostředky, bylo možné přistavět Novou scénu a ty objekty  na sebe navazovaly. A ta rekonstrukce mohla probíhat na fáze."</w:t>
      </w:r>
    </w:p>
    <w:p>
      <w:pPr/>
      <w:r>
        <w:rPr>
          <w:b w:val="1"/>
          <w:bCs w:val="1"/>
        </w:rPr>
        <w:t xml:space="preserve">Lucie Šidlová, hlavní architektka Frýdku-Místku:</w:t>
      </w:r>
      <w:r>
        <w:rPr/>
        <w:t xml:space="preserve"> "Je to velká výzva pro architekty a stavební inženýry a  vlastně bychom rádi získali někoho, kdo se toho opravdu kvalitně a zodpovědně a  velmi citlivě ujme."</w:t>
      </w:r>
    </w:p>
    <w:p>
      <w:pPr/>
      <w:r>
        <w:rPr/>
        <w:t xml:space="preserve">Veřejná zakázka se týká přípravy projektové dokumentace na  rekonstrukci Národního domu a Místecké záložny. Zpracovatelé budou muset ale počítat  s projekční a stavební přípravou na budoucí plán stavby Nové scény. </w:t>
      </w:r>
    </w:p>
    <w:p>
      <w:pPr/>
      <w:r>
        <w:rPr>
          <w:b w:val="1"/>
          <w:bCs w:val="1"/>
        </w:rPr>
        <w:t xml:space="preserve">Petr Korč (NMFM), primátor Frýdku-Místku:</w:t>
      </w:r>
      <w:r>
        <w:rPr/>
        <w:t xml:space="preserve"> "Projekt rekonstrukce Národního domu, vzniku městské galerie  a v budoucnu i přístavby nového sálu, který město nemá, a který víme, že si  občané přejí, je velký projekt, který na mnoho desítek let ovlivní život ve  městě. A proto samozřejmě budeme rádi, pokud na tom budeme  spolupracovat s opravdovými odborníky a lidmi, kteří mají zkušenost."</w:t>
      </w:r>
    </w:p>
    <w:p>
      <w:pPr/>
      <w:r>
        <w:rPr/>
        <w:t xml:space="preserve">Zájemci se mohou hlásit do 22. března. Předpokládaná hodnota  zakázky přesahuje 31 milionů korun bez DPH.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9-02-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2026-05-03T09:31:59+02:00</dcterms:created>
  <dcterms:modified xsi:type="dcterms:W3CDTF">2026-05-03T09:31:59+02:00</dcterms:modified>
</cp:coreProperties>
</file>

<file path=docProps/custom.xml><?xml version="1.0" encoding="utf-8"?>
<Properties xmlns="http://schemas.openxmlformats.org/officeDocument/2006/custom-properties" xmlns:vt="http://schemas.openxmlformats.org/officeDocument/2006/docPropsVTypes"/>
</file>