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Budoucí prvňáčci si užijí adaptační pobyt u moře</w:t>
      </w:r>
    </w:p>
    <w:p>
      <w:pPr/>
      <w:r>
        <w:rPr>
          <w:b w:val="1"/>
          <w:bCs w:val="1"/>
        </w:rPr>
        <w:t xml:space="preserve">Mariánskohorská radnice také letos pošle budoucí prvňáčky k moři do Chorvatska. Adaptační pobyty jsou určeny pro děti, které v září nastoupí do ZŠ Gen. Janka, kterou zřizuje.</w:t>
      </w:r>
    </w:p>
    <w:p>
      <w:pPr/>
      <w:r>
        <w:rPr>
          <w:b w:val="1"/>
          <w:bCs w:val="1"/>
        </w:rPr>
        <w:t xml:space="preserve">Patrik Hujdus, starosta Ostravy-Mariánských Hor a Hulvák: </w:t>
      </w:r>
      <w:r>
        <w:rPr/>
        <w:t xml:space="preserve">“My ty pobyty organizujeme už více než 10 let a máme s nimi opravdu dobrou zkušenost. Je to výrazně dotované, protože chceme podporovat rodiny s dětmi, chceme, aby si užili léto a spokojené nastoupily do prvních tříd s tím, že znají už své spolužáky.”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“Výhodou rekreačního pobytu je to, že se vytvoří kolektiv soudržných dětí, které poznají své spolužáky, protože k nám docházejí děti ze tří různých MŠ, takže pokud se sejdou na adaptačním pobytu, tak je to pro ně jednodušší, protože už se znají.”</w:t>
      </w:r>
    </w:p>
    <w:p>
      <w:pPr/>
      <w:r>
        <w:rPr/>
        <w:t xml:space="preserve">Připraveny jsou dva týdenní turnusy s plnou penzí a ubytováním v plně vybavených mobilních domcích se dvěma samostatnými ložnicemi. </w:t>
      </w:r>
    </w:p>
    <w:p>
      <w:pPr/>
      <w:r>
        <w:rPr>
          <w:b w:val="1"/>
          <w:bCs w:val="1"/>
        </w:rPr>
        <w:t xml:space="preserve">Xenie Stehlíková, organizátorka zájezdů: </w:t>
      </w:r>
      <w:r>
        <w:rPr/>
        <w:t xml:space="preserve">“Každá ložnice má vlastní sociální zařízení, všechny naše mobilní domy jsou klimatizovány, vybaveny kuchyňským koutem, televizí, wifi signálem, lednicí, mikrovlnou troubou, sporákem, prakticky vším, co je třeba pro plnohodnotný pobyt u moře.”</w:t>
      </w:r>
    </w:p>
    <w:p>
      <w:pPr/>
      <w:r>
        <w:rPr>
          <w:b w:val="1"/>
          <w:bCs w:val="1"/>
        </w:rPr>
        <w:t xml:space="preserve">anketa: rodiče budoucích prvňáčků: </w:t>
      </w:r>
      <w:r>
        <w:rPr/>
        <w:t xml:space="preserve">“Na ten pobyt moc se těším a už chystáme se.</w:t>
      </w:r>
    </w:p>
    <w:p>
      <w:pPr/>
      <w:r>
        <w:rPr/>
        <w:t xml:space="preserve">“Určitě nabídku využijeme, je to velice výhodná nabídka, těšíme se, děti si to určitě užijí, rodiče samozřejmě taky.”</w:t>
      </w:r>
    </w:p>
    <w:p>
      <w:pPr/>
      <w:r>
        <w:rPr/>
        <w:t xml:space="preserve">Registrace bude spuštěna 22. dubna na webových stránkách obvodu i Základní školy Gen. Janka a také na facebooku.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1-03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2026-04-17T11:28:09+02:00</dcterms:created>
  <dcterms:modified xsi:type="dcterms:W3CDTF">2026-04-17T11:28:09+02:00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