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hlasování postoupily čtyři projekty</w:t>
      </w:r>
    </w:p>
    <w:p>
      <w:pPr/>
      <w:r>
        <w:rPr>
          <w:b w:val="1"/>
          <w:bCs w:val="1"/>
        </w:rPr>
        <w:t xml:space="preserve">Lidé ve Studénce mohou rozhodnout o projektech, které uspějí v letošním participativním rozpočtu. Veřejné hlasování už začalo a potrvá do poloviny dubna. Vybírat mohou ze čtyř návrhů.</w:t>
      </w:r>
    </w:p>
    <w:p>
      <w:pPr/>
      <w:r>
        <w:rPr/>
        <w:t xml:space="preserve">Do letošního pátého ročníku participativního rozpočtu Studénka obdržela rekordní počet navržených záměrů. Své nápady na vylepšení života ve městě odevzdalo sedm lidí. Po posouzení příslušnými odbory města a pracovní skupinou rozhodla rada města o těch, které postoupí do veřejného hlasování. Jsou čtyři.  </w:t>
      </w:r>
    </w:p>
    <w:p>
      <w:pPr/>
      <w:r>
        <w:rPr>
          <w:b w:val="1"/>
          <w:bCs w:val="1"/>
        </w:rPr>
        <w:t xml:space="preserve">Petr Brož, předkladatel projektu: </w:t>
      </w:r>
      <w:r>
        <w:rPr/>
        <w:t xml:space="preserve">“Můj projekt se jmenuje Meteostanice města Studénky.  Celkové využití je pro město, pro lidi informovat jaké je aktuální počasí. Myslím si, že lidé by mohli mít data přímo z města a ne z nějakých meteostanic, které jsou vzdálené kilometry odtud. Finanční rozvaha předpokládá investici kolem 50 tisíc korun.” </w:t>
      </w:r>
    </w:p>
    <w:p>
      <w:pPr/>
      <w:r>
        <w:rPr/>
        <w:t xml:space="preserve">Meteostanice by měla být umístěna u budovy radnice, a také další projekt, který postoupil do finálního výběru, se týká centra města.    </w:t>
      </w:r>
    </w:p>
    <w:p>
      <w:pPr/>
      <w:r>
        <w:rPr>
          <w:b w:val="1"/>
          <w:bCs w:val="1"/>
        </w:rPr>
        <w:t xml:space="preserve">Jakub Till, předkladatel projektu: </w:t>
      </w:r>
      <w:r>
        <w:rPr/>
        <w:t xml:space="preserve">“Můj projekt se jmenuje Oživení prostoru u budovy Kotvice. U té budovy jsou nevzhledné jehličnaté stromy. Ve svém projektu navrhuji odstranění těchto jehličnatých stromů a ty by měly být nahrazeny okrasnými stromy. Jsem Studeňák, bydlím tady a myslím si, že ta lokalita by mohla být pěknější.”    </w:t>
      </w:r>
    </w:p>
    <w:p>
      <w:pPr/>
      <w:r>
        <w:rPr/>
        <w:t xml:space="preserve">I tento projekt počítá s investicí okolo 50 tisíc korun.</w:t>
      </w:r>
    </w:p>
    <w:p>
      <w:pPr/>
      <w:r>
        <w:rPr>
          <w:b w:val="1"/>
          <w:bCs w:val="1"/>
        </w:rPr>
        <w:t xml:space="preserve">Dušan Gergö, předkladatel projektu: </w:t>
      </w:r>
      <w:r>
        <w:rPr/>
        <w:t xml:space="preserve">“Já jsem přihlásil projekt Pumptrack, je to pumptracková dráha pro koloběžky, in line brusle a kola. Je to pro všechny sportující lidí. Žádná taková atrakce tady pro děti není, neexistuje tady skatepark a vlastně našel jsem prostor tady vedle BMX dráhy, kde si myslím, že ta kola jsou k sobě, takže proto tady. Pořízení té dráhy jsem odhadl na nějakých 200 tisíc korun plus terénní úpravy, takže moje rozvaha je 280 tisíc.”   </w:t>
      </w:r>
    </w:p>
    <w:p>
      <w:pPr/>
      <w:r>
        <w:rPr>
          <w:b w:val="1"/>
          <w:bCs w:val="1"/>
        </w:rPr>
        <w:t xml:space="preserve">Lukáš Vlk, předkladatel projektu: </w:t>
      </w:r>
      <w:r>
        <w:rPr/>
        <w:t xml:space="preserve">“Pro participativní rozpočet navrhuji solární dobíjející a servisní stanici. Tato stanice by měla sloužit cyklistům k bezplatnému dobytí elektrokol, elektrokoloběžek a také mobilních telefonů. Zároveň by součástí stanice měl být i kompresor a základní sada pro opravu kola. Ideální umístění této stanice se mi jeví u koupaliště ve Studénce, jelikož je to poblíž cyklostezky a v letních měsících koupaliště navštěvují i občané okolních vesnic a měst.”   </w:t>
      </w:r>
    </w:p>
    <w:p>
      <w:pPr/>
      <w:r>
        <w:rPr/>
        <w:t xml:space="preserve">Tři projekty, které naopak do hlasování nepostoupily, jsou Stromy, které spojují, vzdělávací prostor s kavárničkou v motorovém voze a úprava pomníku Rudé armády a obětem druhé světové války před zámkem.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”Důvody byly, u jednoho projektu finanční náročnost a ty další dva byly postoupeny do jakési možné pozdější realizace. Je tam například jiný záměr města v tom místě a u toho jednoho se v podstatě jedná o jakousi údržbu, a taky o dlouhodobý projekt, který se tu bude zpracovávat spíše v jiné formě.” </w:t>
      </w:r>
    </w:p>
    <w:p>
      <w:pPr/>
      <w:r>
        <w:rPr/>
        <w:t xml:space="preserve">Ze čtveřice představených soutěžních projektů mohou lidé své favority vybírat od 15. března do 15. dubna.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“Hlasovat mohou buď tady v informačním centru, kdy před informačním centrem je umístěn box, do kterého vhodí vyplněný formulář, takže buď  tady osobně, a nebo mohou hlasovat online, na webových stránkách města. Lidé hlasují tak, že nejprve si označí jeden projekt a pak mají možnost dát ještě hlas druhému, případně třetímu.” </w:t>
      </w:r>
    </w:p>
    <w:p>
      <w:pPr/>
      <w:r>
        <w:rPr/>
        <w:t xml:space="preserve">Anketa bude vyhodnocena a vítěz bude znám v květnu. Realizované projekty se musí vejít do rozpočtu 292 600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projektu “na dálku” vyjde mezinárodní magazín</w:t>
      </w:r>
    </w:p>
    <w:p>
      <w:pPr/>
      <w:r>
        <w:rPr>
          <w:b w:val="1"/>
          <w:bCs w:val="1"/>
        </w:rPr>
        <w:t xml:space="preserve">Základní škola Butovická se opět zapojila do online projektu, který ji na dálku propojuje s dalšími pěti školami v Evropě. Výsledkem spolupráce bude mezinárodní internetový magazín, ve kterém budou účastníci psát o dění ve svých školách.</w:t>
      </w:r>
    </w:p>
    <w:p>
      <w:pPr/>
      <w:r>
        <w:rPr/>
        <w:t xml:space="preserve">Mezinárodního eTwinningových projektu se Základní škola Butovická účastní asi deset let. Do letošního ročníku vstoupili její osmáci, kteří se nyní na seznamovacím online meetingu setkali s učiteli a žáky z dalších pěti evropských zemí. Jejich společný projekt se jmenuje Voices.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“Projekt probíhá přes platformu eTwinning, což je komunita evropských škol, kde mají učitelé možnost setkat se s jinými učiteli, naplánovat projekty a pak  s žáky na těch projektech spolupracovat. Společně se budeme následující měsíce vydávat takový mezinárodní internetový magazín, ve kterém budeme psát o dění ve škole. To je hlavní cíl projektu. Mezi tím probíhají různá setkání mezi žáky, plní různé úkoly, aby se lépe poznali, poznali jiné kultury a především tím procvičili angličtinu a používání informačních technologií.”      </w:t>
      </w:r>
    </w:p>
    <w:p>
      <w:pPr/>
      <w:r>
        <w:rPr/>
        <w:t xml:space="preserve">Na tomto projektu - Voices neboli Hlasy - tedy spolupracuje studénecká základní škola se školami z Turecka, Polska, Gruzie, Itálie a Chorvatska. </w:t>
      </w:r>
    </w:p>
    <w:p>
      <w:pPr/>
      <w:r>
        <w:rPr>
          <w:b w:val="1"/>
          <w:bCs w:val="1"/>
        </w:rPr>
        <w:t xml:space="preserve">Natálie Kotásková, 8. A, </w:t>
      </w:r>
      <w:r>
        <w:rPr>
          <w:b w:val="1"/>
          <w:bCs w:val="1"/>
        </w:rPr>
        <w:t xml:space="preserve">ZŠ Butovická:</w:t>
      </w:r>
      <w:r>
        <w:rPr/>
        <w:t xml:space="preserve"> “Doufám, že poznám nové lidi, získám nové informace a seznámím se s více cizími zeměmi.” </w:t>
      </w:r>
    </w:p>
    <w:p>
      <w:pPr/>
      <w:r>
        <w:rPr>
          <w:b w:val="1"/>
          <w:bCs w:val="1"/>
        </w:rPr>
        <w:t xml:space="preserve">Vít Kyjovský,</w:t>
      </w:r>
      <w:r>
        <w:rPr>
          <w:b w:val="1"/>
          <w:bCs w:val="1"/>
        </w:rPr>
        <w:t xml:space="preserve">8. A, </w:t>
      </w:r>
      <w:r>
        <w:rPr>
          <w:b w:val="1"/>
          <w:bCs w:val="1"/>
        </w:rPr>
        <w:t xml:space="preserve">ZŠ Butovická:</w:t>
      </w:r>
      <w:r>
        <w:rPr/>
        <w:t xml:space="preserve"> “Zapojil jsem se proto, abych procvičil jazyk, zjistím, jak na tom jsem, a abych získal nové zkušenosti.”   </w:t>
      </w:r>
    </w:p>
    <w:p>
      <w:pPr/>
      <w:r>
        <w:rPr/>
        <w:t xml:space="preserve">Školáci budou v projektu pracovat víceméně individuálně z domu, komunikací na dálku ve smíšených mezinárodních týmech. 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“Většina toho projektu probíhá ve volním čase žáku, ve škole na to nemáme moc času. Takže se sejdou třeba odpoledne online, domluví se, co udělají v rámci toho úkolu a podobně.”  </w:t>
      </w:r>
    </w:p>
    <w:p>
      <w:pPr/>
      <w:r>
        <w:rPr/>
        <w:t xml:space="preserve">A protože tato škola není v eTwinningových projektech žádným nováčkem, může se pochlubit i zajímavým oceněním, které za své projekty získala. </w:t>
      </w:r>
    </w:p>
    <w:p>
      <w:pPr/>
      <w:b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“Loni jsme měli velmi úspěšný  projekt s dalšími školami, který se jmenoval Stop bullying, start connecting, a tak jsme se zabývali šikanou na internetu. A za tento projekt, na kterém jsme pracovali s několika státy, jsme dostali několik ocenění. Dostali jsme National Quality Label a později také European Quality Label.”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se chystá na Velikonoce</w:t>
      </w:r>
    </w:p>
    <w:p>
      <w:pPr/>
      <w:r>
        <w:rPr>
          <w:b w:val="1"/>
          <w:bCs w:val="1"/>
        </w:rPr>
        <w:t xml:space="preserve">S přípravou na blížící se svátky jara už začali ve Studénce. V rodinném centru si lidé mohli vyrobit sváteční dekorace. Na sobotu před Velikonocemi organizace Sport a kultura připravuje Slavnosti Velikonoc.</w:t>
      </w:r>
    </w:p>
    <w:p>
      <w:pPr/>
      <w:r>
        <w:rPr/>
        <w:t xml:space="preserve">Rozkvetlé proutí kočiček, dřevo z kmenů stromů a mnoho různých přírodních i umělých dekorací bylo nachystáno v rodinném centru. Lidé mohli jen přijít a nechat se inspirovat ke kreativní práci.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“Dneska máme naší první jarní tvořivou kavárnu. Maminky si tady můžou přijít vyrobit nějakou ozdobu na stůl nebo na dveře, můžu si tady dát kafe, marlenku a prostě strávit ten čas nějak tvořivě. Můžu si tady vyrobit vajíčka technikou laku na nehty, takže na vodní hladině, můžou si tady vyrobit závěsný věneček na dveře a nebo na stůl. Je to tady všechno přichystané a fantazii se meze nekladou.” </w:t>
      </w:r>
    </w:p>
    <w:p>
      <w:pPr/>
      <w:r>
        <w:rPr>
          <w:b w:val="1"/>
          <w:bCs w:val="1"/>
        </w:rPr>
        <w:t xml:space="preserve">návštěvnice tvořivé dílny: </w:t>
      </w:r>
      <w:r>
        <w:rPr/>
        <w:t xml:space="preserve">“Přišla jsem si tady vytvořit něco do obýváku na stůl, ať mám nějakou, ať mám nějakou výzdobu. Takže tady dělám na dřevo a ještě tam bude kuřátko.”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“Další naši tvořivou dílnu budeme mít na Slavnostech Velikonoc, které jsou už 23. března. Bude to oslava jara a příchodu Velikonoc. Lidé se budou moci těšit na různé stránky s pochutinami, velikonoční výrobky a děti určitě zaujme jak náš tvořivý stánek, tak i tradiční kolotoč, který bude na náměstí.”     </w:t>
      </w:r>
    </w:p>
    <w:p>
      <w:pPr/>
      <w:r>
        <w:rPr/>
        <w:t xml:space="preserve">V programu, který připravili pracovníci organizace Sport a kultura na studénecké náměstí od půl třetí do šesti odpoledne, bude dále pro děti připraveno malování na obličej a také představení - Velikonoční hrátky s divadlem Kejkle. Oslavy Velikonoc tu nabídnou i lidovou zábavu, akci bude doprovázet folklorní soubor Vrtek a cimbálová muzika.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týden později, na velikonoční neděli, čeká děti pohádka Jaro se skřítky. Je to interaktivní pohádka, která děti do děje opravdu přenese.”</w:t>
      </w:r>
    </w:p>
    <w:p>
      <w:pPr/>
      <w:r>
        <w:rPr/>
        <w:t xml:space="preserve">Příběh dvou skřítků Divadla Křesadlo začíná v Dělnickém domě 31. března v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2026-02-24T08:55:42+01:00</dcterms:created>
  <dcterms:modified xsi:type="dcterms:W3CDTF">2026-02-24T08:55:42+01:00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