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hejtmanem MSK se stal Josef Bělica (ANO)</w:t>
      </w:r>
    </w:p>
    <w:p>
      <w:pPr/>
      <w:r>
        <w:rPr>
          <w:b w:val="1"/>
          <w:bCs w:val="1"/>
        </w:rPr>
        <w:t xml:space="preserve">Primátor Havířova Josef Bělica (ANO) se stal novým hejtmanem MS kraje. Zvolen byl v průběhu mimořádného zastupitelstva Moravskoslezského kraje ve středu 3. dubna 2024. Ve funkci nahradil Jana Krkošku, který byl nepravomocně odsouzen za účast na uplácení lékařů.</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w:t>
      </w:r>
    </w:p>
    <w:p>
      <w:pPr>
        <w:pStyle w:val="Heading1"/>
      </w:pPr>
      <w:r>
        <w:rPr>
          <w:sz w:val="36"/>
          <w:szCs w:val="36"/>
        </w:rPr>
        <w:t xml:space="preserve">Ostrava má nový strategický plán do roku 2030</w:t>
      </w:r>
    </w:p>
    <w:p>
      <w:pPr/>
      <w:r>
        <w:rPr>
          <w:b w:val="1"/>
          <w:bCs w:val="1"/>
        </w:rPr>
        <w:t xml:space="preserve">Ostrava má ambici stát se studentským městem. Je to jeden z cílů strategického plánu města v následujících letech. Důležité je také kvalitní bydlení a architektura, což by mohlo přispět k zastavení úbytku obyvatel.</w:t>
      </w:r>
    </w:p>
    <w:p>
      <w:pPr/>
      <w:r>
        <w:rPr/>
        <w:t xml:space="preserve">Ostrava má nový strategický plán, který určuje její směřování do roku 2030. Město se chce zaměřit například na kvalitní bydlení i architekturu či zastavit úbytek obyvatel. Pomoci chce vysokým školám tak, aby se z Ostravy stalo univerzitní  město. Cílem pro rok 2030 je 23 tisíc studentů.</w:t>
      </w:r>
    </w:p>
    <w:p>
      <w:pPr/>
      <w:r>
        <w:rPr>
          <w:b w:val="1"/>
          <w:bCs w:val="1"/>
        </w:rPr>
        <w:t xml:space="preserve">Hana Tichánková, náměstkyně primátora Ostravy: </w:t>
      </w:r>
      <w:r>
        <w:rPr/>
        <w:t xml:space="preserve">"Pokud tady chceme investory, kteří přinesou vysokou přidanou hodnotu, tak tady potřebujeme mít vzdělané lidí, takže samozřejmě je předmětem strategického plánu i spolupráce s vysokými školami." </w:t>
      </w:r>
    </w:p>
    <w:p>
      <w:pPr/>
      <w:r>
        <w:rPr/>
        <w:t xml:space="preserve">Vytyčené cíle chce město naplňovat uskutečněním konkrétních projektů, přičemž těch vlajkových je 49 a patří mezi ně například rekonstrukce Domu kultury města Ostravy a přístavba koncertního sálu nebo výstavba Centra ledních sportů.</w:t>
      </w:r>
      <w:br/>
    </w:p>
    <w:p>
      <w:pPr/>
      <w:r>
        <w:rPr>
          <w:b w:val="1"/>
          <w:bCs w:val="1"/>
        </w:rPr>
        <w:t xml:space="preserve">Hana Tichánková, náměstkyně primátora Ostravy:</w:t>
      </w:r>
      <w:r>
        <w:rPr/>
        <w:t xml:space="preserve"> "Všichni chápeme důležitost kontinuity a rozhodně jsme neprováděli žádné velké změny. Navazujeme tam, kde předchozí vedení skončilo." </w:t>
      </w:r>
    </w:p>
    <w:p>
      <w:pPr/>
      <w:r>
        <w:rPr/>
        <w:t xml:space="preserve">Zároveň se chce Ostrava přilákat firmy s vyšší přidanou hodnotou, které by absolventy škol zaměstnali a zamezili jejich odchodu z regionu. </w:t>
      </w:r>
      <w:r>
        <w:rPr>
          <w:i w:val="1"/>
          <w:iCs w:val="1"/>
        </w:rPr>
        <w:t xml:space="preserve">Strategický</w:t>
      </w:r>
      <w:r>
        <w:rPr/>
        <w:t xml:space="preserve"> </w:t>
      </w:r>
      <w:r>
        <w:rPr>
          <w:i w:val="1"/>
          <w:iCs w:val="1"/>
        </w:rPr>
        <w:t xml:space="preserve">plán</w:t>
      </w:r>
      <w:r>
        <w:rPr/>
        <w:t xml:space="preserve"> se připravoval i prostřednictvím pocitových map či dotazníků a mohla se do něj zapojit také veřejnost. Na jeho vzniku se podíleli i odborníci a osobnosti města. Informace o chystaných projektech jsou na webu města. </w:t>
      </w:r>
    </w:p>
    <w:p>
      <w:pPr/>
      <w:r>
        <w:rPr/>
        <w:t xml:space="preserve">---</w:t>
      </w:r>
    </w:p>
    <w:p>
      <w:pPr/>
      <w:r>
        <w:rPr/>
        <w:t xml:space="preserve">Opavští policie hledají svědky nehody</w:t>
      </w:r>
    </w:p>
    <w:p>
      <w:pPr/>
      <w:r>
        <w:rPr/>
        <w:t xml:space="preserve">29. března havaroval v katastru Malých Hoštic VW Passat. Zatím neznámý řidič  jel mezi 4:30 a  5:30 od opavského hypermarketu Globus, na kruhovém objezdu ale narazil do svodidel. Řidič utekl od nehody. Pokud víte o nehodě podrobnosti, volejte na linku 158.</w:t>
      </w:r>
    </w:p>
    <w:p>
      <w:pPr/>
      <w:r>
        <w:rPr/>
        <w:t xml:space="preserve">---</w:t>
      </w:r>
    </w:p>
    <w:p>
      <w:pPr>
        <w:pStyle w:val="Heading1"/>
      </w:pPr>
      <w:r>
        <w:rPr>
          <w:sz w:val="36"/>
          <w:szCs w:val="36"/>
        </w:rPr>
        <w:t xml:space="preserve">Studénecký zámek otevře pokoj s tajnými schránkami</w:t>
      </w:r>
    </w:p>
    <w:p>
      <w:pPr/>
      <w:r>
        <w:rPr>
          <w:b w:val="1"/>
          <w:bCs w:val="1"/>
        </w:rPr>
        <w:t xml:space="preserve">Práce restaurátorů ve studéneckém zámku jsou u konce. V únoru jsme informovali o tom, že ve stropních trámech hudebního pokoje nalezli čtyři tajné schránky. Svůj objev následně rozšířili o další, ovšem i ty byly prázdné.</w:t>
      </w:r>
    </w:p>
    <w:p>
      <w:pPr/>
      <w:r>
        <w:rPr/>
        <w:t xml:space="preserve">Hudební pokoj se stává opravdovým skvostem studéneckého zámku. Restaurátoři vrátili do původní podoby z doby šlechtických majitelů Blücherů výmalbu a strop. Právě v jeho dvou trámech, osmém a šestém, nalezli na počátku roku čtyři tajné schránky. Následně v další části stropu objev rozšířili. </w:t>
      </w:r>
    </w:p>
    <w:p>
      <w:pPr/>
      <w:r>
        <w:rPr>
          <w:b w:val="1"/>
          <w:bCs w:val="1"/>
        </w:rPr>
        <w:t xml:space="preserve">Blanka Valchářová, akademická malířka a restaurátorka: </w:t>
      </w:r>
      <w:r>
        <w:rPr/>
        <w:t xml:space="preserve">“Dopadlo to tak, že než jsme došli na konec všech těch trámů, tak jsem našli ještě čtyři další schránky na druhém a třetím trámu. Takže je jich celkem osm.” </w:t>
      </w:r>
    </w:p>
    <w:p>
      <w:pPr/>
      <w:r>
        <w:rPr/>
        <w:t xml:space="preserve">I tyto schránky byly prázdné. I když se tedy žádná senzace nekonala , hlavní cíl prací je splněn.</w:t>
      </w:r>
    </w:p>
    <w:p>
      <w:pPr/>
      <w:r>
        <w:rPr>
          <w:b w:val="1"/>
          <w:bCs w:val="1"/>
        </w:rPr>
        <w:t xml:space="preserve">Blanka Valchářová, akademická malířka a restaurátorka: </w:t>
      </w:r>
      <w:r>
        <w:rPr/>
        <w:t xml:space="preserve">“Myslím si, že už opravdu tato místnost vypadá, že patří na zámek, je taková zámecká, má tu atmosféru.” </w:t>
      </w:r>
    </w:p>
    <w:p>
      <w:pPr/>
      <w:r>
        <w:rPr/>
        <w:t xml:space="preserve">Zpět do tohoto pokoje se vrátí legionářská expozice, která tu byla otevřena loni v listopadu, a to proto, že nápis na jedné ze zdí odkazuje na existenci legionářské školy. Ta zde byla zhruba před 100 lety. </w:t>
      </w:r>
    </w:p>
    <w:p>
      <w:pPr/>
      <w:r>
        <w:rPr>
          <w:b w:val="1"/>
          <w:bCs w:val="1"/>
        </w:rPr>
        <w:t xml:space="preserve">Bronislav Novosad, vedoucí Vagonářského muzea: </w:t>
      </w:r>
      <w:r>
        <w:rPr/>
        <w:t xml:space="preserve">“Musí se nastěhovat úplně vše, naštěstí to máme připraveno hned vedle, takže to je otázka několika hodin, aby se tato místnost dostala do návštěvnického režimu. V momentě, když restaurátoři skončí, všechno se umyje, uklidí, nastěhuje se to, takže tady ta místnost bude úplně dodělaná.”</w:t>
      </w:r>
    </w:p>
    <w:p>
      <w:pPr/>
      <w:r>
        <w:rPr/>
        <w:t xml:space="preserve">Zájemci o prohlídku zrestaurovaného hudebního pokoje s expozicí legionářů mohou sledovat Facebook Vagonářského muzea, kde se informace o zpřístupnění určitě objeví.</w:t>
      </w:r>
    </w:p>
    <w:p>
      <w:pPr/>
      <w:r>
        <w:rPr/>
        <w:t xml:space="preserve">---</w:t>
      </w:r>
    </w:p>
    <w:p>
      <w:pPr>
        <w:pStyle w:val="Heading1"/>
      </w:pPr>
      <w:r>
        <w:rPr>
          <w:sz w:val="36"/>
          <w:szCs w:val="36"/>
        </w:rPr>
        <w:t xml:space="preserve">Chytré měření pomáhá mít vodu pod kontrolou</w:t>
      </w:r>
    </w:p>
    <w:p>
      <w:pPr/>
      <w:r>
        <w:rPr>
          <w:b w:val="1"/>
          <w:bCs w:val="1"/>
        </w:rPr>
        <w:t xml:space="preserve">Ostravské vodárny pokračují v instalacích dálkových odečtů vody a chytrého měření. Ty napomáhají efektivněji hospodařit s vodou a včas odhalit i úniky vody za vodoměrem. Systémem už je pokryto 80 procent sítě a do dvou let by měl být všude.</w:t>
      </w:r>
    </w:p>
    <w:p>
      <w:pPr/>
      <w:r>
        <w:rPr/>
        <w:t xml:space="preserve">Soubor hardwarových odečtů z vodoměrů pro pitnou vodu.  To je chytré měření vody. Ostrava je mezi prvními městy v republice, které  uživatelům takovouto možnost sledování spotřeb vody umožňuje. Takto vypadají  vysílače, které jsou instalovány na vodoměry v Ostravě. Jejich životnost  je do 15 let.</w:t>
      </w:r>
    </w:p>
    <w:p>
      <w:pPr/>
      <w:r>
        <w:rPr>
          <w:b w:val="1"/>
          <w:bCs w:val="1"/>
        </w:rPr>
        <w:t xml:space="preserve">Peter Ostrák, vedoucí střediska vodoměrů a chytrého měření</w:t>
      </w:r>
      <w:r>
        <w:rPr/>
        <w:t xml:space="preserve">: </w:t>
      </w:r>
      <w:r>
        <w:rPr>
          <w:i w:val="1"/>
          <w:iCs w:val="1"/>
        </w:rPr>
        <w:t xml:space="preserve">„</w:t>
      </w:r>
      <w:r>
        <w:rPr/>
        <w:t xml:space="preserve">Ty data můžou vidět vlastně i naši  odběratelé zdarma, přes standartní zákaznický portál a dále s těmi daty  pracují i naši odborníci, kteří sledují i úniky a spotřebu vody na straně odběratelů.“</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tak mu na dovolenou přijde smska, a ví, že tam musí poslat  sousedy, že nemusí přijet po 14 dnech a vidět doma kalamitu.“</w:t>
      </w:r>
    </w:p>
    <w:p>
      <w:pP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    Celá vodovodní síť  v Ostravě by měla být pokryta do roku 2026.</w:t>
      </w:r>
    </w:p>
    <w:p>
      <w:pPr/>
      <w:r>
        <w:rPr/>
        <w:t xml:space="preserve">---</w:t>
      </w:r>
    </w:p>
    <w:p>
      <w:pPr/>
      <w:r>
        <w:rPr/>
        <w:t xml:space="preserve">Lidé by měli dodržovat pravidla chování v přírodě </w:t>
      </w:r>
    </w:p>
    <w:p>
      <w:pPr/>
      <w:r>
        <w:rPr/>
        <w:t xml:space="preserve">Vodohospodáři apelují na občany před sezónou dovolených. Radí, aby lidé vodní díla využívali vždy za nízkých průtoků, při dobrých teplotních podmínkách vody v řekách, při nízké rychlosti proudící vody, nejlépe za přítomnosti dalších osob. </w:t>
      </w:r>
    </w:p>
    <w:p>
      <w:pPr/>
      <w:r>
        <w:rPr>
          <w:b w:val="1"/>
          <w:bCs w:val="1"/>
        </w:rPr>
        <w:t xml:space="preserve">Šárka Vlčková, mluvčí Povodí Odry, s. p.: </w:t>
      </w:r>
    </w:p>
    <w:p>
      <w:pPr/>
      <w:r>
        <w:rPr/>
        <w:t xml:space="preserve">"Žádáme všechny o dodržování základních pravidel chování v přírodě. Jedním z nich je právě to, že vše, co si k vodě s sebou přineseme, tak si zase odneseme."</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Kromě toho tady máme velikonoční výzdobu."</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 </w:t>
      </w:r>
      <w:r>
        <w:rPr/>
        <w:t xml:space="preserve">“Já bych vám chtěla ukázat tuto kamennou zeď, která je ještě z přemyslovského hradu z poloviny 13. století. Síla této zdi je 265 cm.” </w:t>
      </w:r>
    </w:p>
    <w:p>
      <w:pPr/>
      <w:r>
        <w:rPr/>
        <w:t xml:space="preserve">Tady ve velkém přijímacím salonu je největší lustr z celého zámku. Váží téměř 450 kg a má bezmála 8 a půl tisíce sklíček.</w:t>
      </w:r>
    </w:p>
    <w:p>
      <w:pPr/>
      <w:r>
        <w:rPr>
          <w:b w:val="1"/>
          <w:bCs w:val="1"/>
        </w:rPr>
        <w:t xml:space="preserve">Petra Slaninová, průvodkyně: </w:t>
      </w:r>
      <w:r>
        <w:rPr/>
        <w:t xml:space="preserve">“Nyní jsme vešli do zámecké jídelny. Stříbro, které vidíte po obou stranách na stolech bylo chloubou lichnovských. Lichnovští ho sbírali po celých 200 let.”</w:t>
      </w:r>
    </w:p>
    <w:p>
      <w:pPr/>
      <w:r>
        <w:rPr>
          <w:b w:val="1"/>
          <w:bCs w:val="1"/>
        </w:rPr>
        <w:t xml:space="preserve">anketa: návštěvníci zámku: </w:t>
      </w:r>
      <w:r>
        <w:rPr/>
        <w:t xml:space="preserve">“Mě se to tady líbí, máte tady pěkné okolí.” </w:t>
      </w:r>
    </w:p>
    <w:p>
      <w:pPr/>
      <w:r>
        <w:rPr/>
        <w:t xml:space="preserve">“Mě nadchly ty červené budovy venku, tak jsme se chtěli podívat.”</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2026-01-25T00:20:46+01:00</dcterms:created>
  <dcterms:modified xsi:type="dcterms:W3CDTF">2026-01-25T00:20:46+01:00</dcterms:modified>
</cp:coreProperties>
</file>

<file path=docProps/custom.xml><?xml version="1.0" encoding="utf-8"?>
<Properties xmlns="http://schemas.openxmlformats.org/officeDocument/2006/custom-properties" xmlns:vt="http://schemas.openxmlformats.org/officeDocument/2006/docPropsVTypes"/>
</file>