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vzniklo Centrum telemedicínských služeb</w:t>
      </w:r>
    </w:p>
    <w:p>
      <w:pPr/>
      <w:r>
        <w:rPr>
          <w:b w:val="1"/>
          <w:bCs w:val="1"/>
        </w:rPr>
        <w:t xml:space="preserve">Havířovská nemocnice otevřela Centrum telemedicínských služeb. Cílem je umožnit na dálku monitorování zdravotního stavu pacientů zejména s chronickými onemocněními.</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w:t>
      </w:r>
    </w:p>
    <w:p>
      <w:pPr/>
      <w:r>
        <w:rPr/>
        <w:t xml:space="preserve">Stalo se někdy, že vám volala paní doktorka, že ty hodnoty nejsou takové, jaké by měly být?</w:t>
      </w:r>
      <w:br/>
    </w:p>
    <w:p>
      <w:pPr/>
      <w:r>
        <w:rPr>
          <w:b w:val="1"/>
          <w:bCs w:val="1"/>
        </w:rPr>
        <w:t xml:space="preserve">Igor Kubát, pacient: </w:t>
      </w:r>
      <w:r>
        <w:rPr/>
        <w:t xml:space="preserve">“Stalo se to dvakrát, nebo třikrát. Musel jsem se snažit, aby ty hodnoty spadly." </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p>
      <w:pPr/>
      <w:r>
        <w:rPr/>
        <w:t xml:space="preserve">---</w:t>
      </w:r>
    </w:p>
    <w:p>
      <w:pPr>
        <w:pStyle w:val="Heading1"/>
      </w:pPr>
      <w:r>
        <w:rPr>
          <w:sz w:val="36"/>
          <w:szCs w:val="36"/>
        </w:rPr>
        <w:t xml:space="preserve">Ostravskou ZOO už letos navštívilo 100 000 lidí</w:t>
      </w:r>
    </w:p>
    <w:p>
      <w:pPr/>
      <w:r>
        <w:rPr>
          <w:b w:val="1"/>
          <w:bCs w:val="1"/>
        </w:rPr>
        <w:t xml:space="preserve">Ostravská zoologická zahrada hlásí rekord. Od začátku roku už ji navštívilo 100 000 lidí, což je o téměř měsíc dříve, než v jiné roky. Hlavní zásluhu na tom má samozřejmě počasí.</w:t>
      </w:r>
    </w:p>
    <w:p>
      <w:pPr/>
      <w:r>
        <w:rPr/>
        <w:t xml:space="preserve">Do Ostravské ZOO přijeli žáci Základní školy Otické z Opavy na výukový program, které zahrada pro školáky pořádá. Právě mezi nimi pak byl letošní 100 000 návštěvník. Je to poprvé v historii, kdy už na začátku duna dorazilo tak velké množství lidí.</w:t>
      </w:r>
    </w:p>
    <w:p>
      <w:pPr/>
      <w:r>
        <w:rPr>
          <w:b w:val="1"/>
          <w:bCs w:val="1"/>
        </w:rPr>
        <w:t xml:space="preserve">Jiří Novák, ředitel ZOO Ostrava: </w:t>
      </w:r>
      <w:r>
        <w:rPr/>
        <w:t xml:space="preserve">"Já vnímám počet návštěvníků jako jakýsi barometr, jestli jdeme správným směrem a jestli se u nás návštěvníci cítí dobře. Pochopitelně jsme závislí na několika faktorech a ten největší je počasí a to nám od počátku roku mimořádně přeje." </w:t>
      </w:r>
    </w:p>
    <w:p>
      <w:pPr/>
      <w:r>
        <w:rPr/>
        <w:t xml:space="preserve">To, že byl 100 000 návštěvník mezi žáky, kteří přišli nejen na prohlídku, ale hlavně se vzdělávat, určitě není náhoda. Vzdělávání je totiž jedním z důležitých úkolů zoologické zahrady. </w:t>
      </w:r>
    </w:p>
    <w:p>
      <w:pPr/>
      <w:r>
        <w:rPr>
          <w:b w:val="1"/>
          <w:bCs w:val="1"/>
        </w:rPr>
        <w:t xml:space="preserve">Hana Tichánková, náměstkyně primátora Ostravy: </w:t>
      </w:r>
      <w:r>
        <w:rPr/>
        <w:t xml:space="preserve">"Samozřejmě je to mnohem dříve než v uplynulých letech a to hlavně díky počasí, ale rozhodně je to i díky tomu, že se ZOO stará o děti a zve je na ty výukové programy. Myslím, že je to druhá část práce zahrady a možná ta ještě důležitější." </w:t>
      </w:r>
    </w:p>
    <w:p>
      <w:pPr/>
      <w:r>
        <w:rPr/>
        <w:t xml:space="preserve">V loňském roce ZOO realizovala historicky nejvyšší počet výukových programů 373, kterých se zúčastnilo bezmála 8 500 žáků.</w:t>
      </w:r>
    </w:p>
    <w:p>
      <w:pPr/>
      <w:r>
        <w:rPr/>
        <w:t xml:space="preserve">---</w:t>
      </w:r>
    </w:p>
    <w:p>
      <w:pPr/>
      <w:r>
        <w:rPr/>
        <w:t xml:space="preserve">ZAMĚSTNANCI LIBERTY - DALŠÍCH 6 TÝDNŮ DOMA</w:t>
      </w:r>
    </w:p>
    <w:p>
      <w:pPr/>
      <w:r>
        <w:rPr/>
        <w:t xml:space="preserve">Zaměstnanci Liberty Ostrava, kteří nechodí do práce už nebudou dostávat 100 procent mzdy. Zůstávají doma dalších šest týdnů podle paragrafu 209 zákoníku práce. Odboráři jednají s právníky.</w:t>
      </w:r>
    </w:p>
    <w:p>
      <w:pPr/>
      <w:r>
        <w:rPr>
          <w:b w:val="1"/>
          <w:bCs w:val="1"/>
        </w:rPr>
        <w:t xml:space="preserve">Petr Slanina, předseda ZO OS KOVO Liberty ČR:</w:t>
      </w:r>
    </w:p>
    <w:p>
      <w:pPr/>
      <w:r>
        <w:rPr/>
        <w:t xml:space="preserve"> “V období 6 týdnů mohou být zaměstnanci max. 21 dnů na 70% a zbytek pracovního fondu do 6 týdnů budou buď v práci nebo budou pobírat 100% mzdy.”</w:t>
      </w:r>
    </w:p>
    <w:p>
      <w:pPr/>
      <w:r>
        <w:rPr/>
        <w:t xml:space="preserve">---</w:t>
      </w:r>
    </w:p>
    <w:p>
      <w:pPr>
        <w:pStyle w:val="Heading1"/>
      </w:pPr>
      <w:r>
        <w:rPr>
          <w:sz w:val="36"/>
          <w:szCs w:val="36"/>
        </w:rPr>
        <w:t xml:space="preserve">V Karviné arboristé dokončují práce na likvidací jmelí na stromech</w:t>
      </w:r>
    </w:p>
    <w:p>
      <w:pPr/>
      <w:r>
        <w:rPr>
          <w:b w:val="1"/>
          <w:bCs w:val="1"/>
        </w:rPr>
        <w:t xml:space="preserve">V Karviné arboristé dokončují likvidaci jmelí na stromech. Práce týkající se více než tisícovky stromů začali loni na podzim, na ošetření čekají poslední z nich. Finance město na zničení škůdce získalo z norských fondů prostřednictvím projektu, do kterého byl zapojen i Český Těšín.</w:t>
      </w:r>
    </w:p>
    <w:p>
      <w:pPr/>
      <w:r>
        <w:rPr/>
        <w:t xml:space="preserve">Zástupci Karviné a Českého Těšína, měst, která se zapojila do společného projektu na likvidací jmelí na stromech, se sešli v parku Boženy Němcové, kde byl tento škůdce rozšířen nejvíce, aby projekt zhodnotili a předali si zkušenosti.</w:t>
      </w:r>
      <w:br/>
    </w:p>
    <w:p>
      <w:pPr/>
      <w:r>
        <w:rPr>
          <w:b w:val="1"/>
          <w:bCs w:val="1"/>
        </w:rPr>
        <w:t xml:space="preserve">Karel Kula (NESTRANÍCI), starosta Českého Těšína: </w:t>
      </w:r>
      <w:r>
        <w:rPr/>
        <w:t xml:space="preserve">"Podařilo se ošetřit a ořezat 339 stromů, což je výborné číslo, ale také bohužel některé stromy byly už tak napadeny tím jmelím, takže jsme je museli skácet. Bude ale i nová výsadba, aby se ta skácená dřevina mohla nahradit.” </w:t>
      </w:r>
    </w:p>
    <w:p>
      <w:pPr/>
      <w:r>
        <w:rPr/>
        <w:t xml:space="preserve">Nová výsadba už proběhla a bude dále probíhat i v Karviné.</w:t>
      </w:r>
    </w:p>
    <w:p>
      <w:pPr/>
      <w:r>
        <w:rPr>
          <w:b w:val="1"/>
          <w:bCs w:val="1"/>
        </w:rPr>
        <w:t xml:space="preserve">Tomáš Trampler, správce zeleně:</w:t>
      </w:r>
      <w:r>
        <w:rPr/>
        <w:t xml:space="preserve"> "Snažili jsme se vybírat druhy stromů, které rostou v tomto prostředí přirozeně, jedná se především o habry, lípy, kvetoucí třešně a podobně.” </w:t>
      </w:r>
      <w:br/>
    </w:p>
    <w:p>
      <w:pPr/>
      <w:r>
        <w:rPr/>
        <w:t xml:space="preserve">Projekt bude pokračovat až do konce dubna, třeba tento strom na ošetření ještě čeká.</w:t>
      </w:r>
    </w:p>
    <w:p>
      <w:pPr/>
      <w:r>
        <w:rPr>
          <w:b w:val="1"/>
          <w:bCs w:val="1"/>
        </w:rPr>
        <w:t xml:space="preserve">Lukáš Hudeček, mluvčí Karviné: </w:t>
      </w:r>
      <w:r>
        <w:rPr/>
        <w:t xml:space="preserve">"Samozřejmě mohou občané ještě narazit na stromy, které ještě nejsou ošetřeny, do budoucna už mimo projekt počítáme s tím, že další stromy budeme postupně v celé Karviné ošetřovat. Budeme na to hledat různé peníze a starat se o to, aby toho jmelí bylo ve městě co nejméně.” </w:t>
      </w:r>
    </w:p>
    <w:p>
      <w:pPr/>
      <w:r>
        <w:rPr/>
        <w:t xml:space="preserve">---</w:t>
      </w:r>
    </w:p>
    <w:p>
      <w:pPr>
        <w:pStyle w:val="Heading1"/>
      </w:pPr>
      <w:r>
        <w:rPr>
          <w:sz w:val="36"/>
          <w:szCs w:val="36"/>
        </w:rPr>
        <w:t xml:space="preserve">Centrální obvod Ostravy rozjíždí projekt Sousedství</w:t>
      </w:r>
    </w:p>
    <w:p>
      <w:pPr/>
      <w:r>
        <w:rPr>
          <w:b w:val="1"/>
          <w:bCs w:val="1"/>
        </w:rPr>
        <w:t xml:space="preserve">Obyvatelé dvou sídlišť v Moravské Ostravě a Přívozu mohou požádat o dotaci na společenskou sousedskou akci. Centrální obvod nově spouští projekt Sousedství, který má za cíl snížit anonymitu a více propojit obyvatele bytů mezi sebou.</w:t>
      </w:r>
    </w:p>
    <w:p>
      <w:pPr/>
      <w:r>
        <w:rPr/>
        <w:t xml:space="preserve">Radnice Moravské Ostravy a Přívozu spouští pilotní ročník  projektu Sousedství.</w:t>
      </w:r>
      <w:b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w:t>
      </w:r>
      <w:b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w:t>
      </w:r>
      <w:br/>
    </w:p>
    <w:p>
      <w:pPr/>
      <w:r>
        <w:rPr/>
        <w:t xml:space="preserve">---</w:t>
      </w:r>
    </w:p>
    <w:p>
      <w:pPr/>
      <w:r>
        <w:rPr/>
        <w:t xml:space="preserve">MSK PŘIPOMÍNKUJE NÁVRH ROZPOČT. URČENÍ DANÍ</w:t>
      </w:r>
      <w:br/>
    </w:p>
    <w:p>
      <w:pPr/>
      <w:r>
        <w:rPr/>
        <w:t xml:space="preserve">MS kraj bude připomínkovat návrh nového rozpočtového určení daní, na kterém se v březnu shodla Asociace krajů. Proti současnému stavu by region přišel asi o 600 milionů korun ročně. Připomínkové řízení by mělo být v 1. pol. dubna.</w:t>
      </w:r>
      <w:br/>
    </w:p>
    <w:p>
      <w:pPr/>
      <w:r>
        <w:rPr/>
        <w:t xml:space="preserve">RECIDIVISTA ČEKÁ NA TREST VE VAZBĚ</w:t>
      </w:r>
    </w:p>
    <w:p>
      <w:pPr/>
      <w:r>
        <w:rPr/>
        <w:t xml:space="preserve">Recidivista vyhrožoval ženě v Karviné s nožem v ruce. Chtěl po ní mobil, ale ona před ním utekla do nejbližšího obchodu a zavolala na linku 158. Zloděj je už ve vazbě, hrozí mu až deset let za mřížemi.</w:t>
      </w:r>
    </w:p>
    <w:p>
      <w:pPr/>
      <w:r>
        <w:rPr/>
        <w:t xml:space="preserve">---</w:t>
      </w:r>
    </w:p>
    <w:p>
      <w:pPr>
        <w:pStyle w:val="Heading1"/>
      </w:pPr>
      <w:r>
        <w:rPr>
          <w:sz w:val="36"/>
          <w:szCs w:val="36"/>
        </w:rPr>
        <w:t xml:space="preserve">Opavští basketbalisté porazili Nymburk 90:83</w:t>
      </w:r>
    </w:p>
    <w:p>
      <w:pPr/>
      <w:r>
        <w:rPr>
          <w:b w:val="1"/>
          <w:bCs w:val="1"/>
        </w:rPr>
        <w:t xml:space="preserve">Opavští basketbalisté sehráli poslední domácí zápas před play-off. Výhrou nad lídrem soutěže z Nymburku si pojistili druhé místo v tabulce. Dramatické utkání sledovalo na 1700 fanoušků.</w:t>
      </w:r>
    </w:p>
    <w:p>
      <w:pPr/>
      <w:r>
        <w:rPr/>
        <w:t xml:space="preserve">Opavští basketbalisté ze sebe vydali vše a předvedli skvělý výkon proti Nymburku. Na domácí palubovce porazili lídra tabulky 90: 83. Atraktivní utkání bylo od začátku až do konce plné napětí. Rozhodla až koncovka. </w:t>
      </w:r>
    </w:p>
    <w:p>
      <w:pPr/>
      <w:r>
        <w:rPr>
          <w:b w:val="1"/>
          <w:bCs w:val="1"/>
        </w:rPr>
        <w:t xml:space="preserve">Petr Czudek, trenér BK Opava: </w:t>
      </w:r>
      <w:r>
        <w:rPr/>
        <w:t xml:space="preserve">“S Nymburkem je to vždycky svátek. Přijeli v 8, ale semkli se, hráli velmi dobře a myslím, že dneska rozhodlo, že nás bylo 10, 11, kteří byli ve hře a jsme za to rádi.”</w:t>
      </w:r>
    </w:p>
    <w:p>
      <w:pPr/>
      <w:r>
        <w:rPr>
          <w:b w:val="1"/>
          <w:bCs w:val="1"/>
        </w:rPr>
        <w:t xml:space="preserve">Jakub Šiřina, kapitán BK Opava: </w:t>
      </w:r>
      <w:r>
        <w:rPr/>
        <w:t xml:space="preserve">“My jsme měli možnost urvat druhé místo, což se nám povedlo hned dneska, za což jsme strašně rádi, ale myslím si, že to byl krásný zápas, mělo to napětí se šťastným koncem pro nás.”</w:t>
      </w:r>
    </w:p>
    <w:p>
      <w:pPr/>
      <w:r>
        <w:rPr>
          <w:b w:val="1"/>
          <w:bCs w:val="1"/>
        </w:rPr>
        <w:t xml:space="preserve">Francesco Tabellini, trenér, ERA Basketball Nymburk: </w:t>
      </w:r>
      <w:r>
        <w:rPr/>
        <w:t xml:space="preserve">“Musím pogratulovat Opavě k vítězství, protože odehrála výborný zápas. Hráči měli vysoké procento úspěšných střel a hráli velmi efektivně.”</w:t>
      </w:r>
    </w:p>
    <w:p>
      <w:pPr/>
      <w:r>
        <w:rPr/>
        <w:t xml:space="preserve">V prvním poločase hrál lépe Nymburk, který využíval ztrát míčů Opavanů rychlými protiútoky. </w:t>
      </w:r>
    </w:p>
    <w:p>
      <w:pPr/>
      <w:r>
        <w:rPr>
          <w:b w:val="1"/>
          <w:bCs w:val="1"/>
        </w:rPr>
        <w:t xml:space="preserve">Radek Farský, BK Opava: </w:t>
      </w:r>
      <w:r>
        <w:rPr/>
        <w:t xml:space="preserve">“Šlo nám to v útoku tak, že jsme proměňovali otevřené střely, ale častokrát jsme se do nich nedostali, protože jsme ztratili balón, takže toho se musíme vyvarovat.”</w:t>
      </w:r>
    </w:p>
    <w:p>
      <w:pPr/>
      <w:r>
        <w:rPr/>
        <w:t xml:space="preserve">Skvělou práci odvedli i fanoušci, kterých na utkání dorazilo 1721 a celou dobu hráče hlasitě motivovali.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2026-01-23T16:15:29+01:00</dcterms:created>
  <dcterms:modified xsi:type="dcterms:W3CDTF">2026-01-23T16:15:29+01:00</dcterms:modified>
</cp:coreProperties>
</file>

<file path=docProps/custom.xml><?xml version="1.0" encoding="utf-8"?>
<Properties xmlns="http://schemas.openxmlformats.org/officeDocument/2006/custom-properties" xmlns:vt="http://schemas.openxmlformats.org/officeDocument/2006/docPropsVTypes"/>
</file>