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mohou upozornit na závady ve veřejném prostoru</w:t>
      </w:r>
    </w:p>
    <w:p>
      <w:pPr/>
      <w:r>
        <w:rPr>
          <w:b w:val="1"/>
          <w:bCs w:val="1"/>
        </w:rPr>
        <w:t xml:space="preserve">Komu není lhostejný veřejný prostor ve kterém žije, může v Ostravě už šestým rokem využívat aplikaci čistáOVA. Díky ní úředníky radnice jednoduchým způsobem upozorní na jakékoliv závady, jako například rozbitý chodník, či nepořádek v ulicích.</w:t>
      </w:r>
    </w:p>
    <w:p>
      <w:pPr/>
      <w:r>
        <w:rPr/>
        <w:t xml:space="preserve">Už od roku 2019 existuje v Ostravě webová aplikace čistáOVA a za dobu svého fungování už pomohla vyřešit tisíce problémů a nedostatků ve veřejném prostoru. Její velkou výhodou je, že není potřeba nic stahovat do mobilu, ale stačí si jen otevřít webovou stránku. Jen loni takto občané podali na tři a půl tisíce podnětů.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"Je to velice jednoduché webové rozhraní, na kterém může každý obyvatel Ostravy nahlásit problém, který vidí. Jedná se především o vandalismus nebo údržbu zeleně. Lidé si na to zvykli, mají to rádi a užívají to napříč Ostravou."</w:t>
      </w:r>
    </w:p>
    <w:p>
      <w:pPr/>
      <w:r>
        <w:rPr/>
        <w:t xml:space="preserve"> Aplikace uživatele jednoduše navádí, kam svůj postřeh směřovat. Hlavními oblastmi jsou cesty a chodníky,  nepořádek v ulicích, autovraky, zeleň, vandalismus a další. Po výběru kategorie problému je třeba vyplnit jeho  popis, zaznačit pozici na mapě a připojit fotografii.</w:t>
      </w:r>
    </w:p>
    <w:p>
      <w:pPr/>
      <w:r>
        <w:rPr>
          <w:b w:val="1"/>
          <w:bCs w:val="1"/>
        </w:rPr>
        <w:t xml:space="preserve">Eliška Konieczná, obyvatelka Poruby:</w:t>
      </w:r>
      <w:r>
        <w:rPr/>
        <w:t xml:space="preserve"> "Já jsem velký fanda čistéOVY, protože mě zajímá, co se děje v Ostravě, já žiju v Ostravě-Porubě. Nahlásím do čisté OVY požadavek a mám hlavně zpětnou vazbu, co se s ním dělá. Kudy chodím, tudy to svým kamarádům říkám, protože je to super." </w:t>
      </w:r>
    </w:p>
    <w:p>
      <w:pPr/>
      <w:r>
        <w:rPr/>
        <w:t xml:space="preserve">V loňském roce nejčastěji lidé  upozorňovali na rozbité cesty a chodníky, nepořádek v ulicích, poškozenou zeleň a autovraky. Nejvíce hlášení  se váže k městskému obvodu Moravská Ostrava a Přívoz, nejvíce podnětů přišlo v měsíci červnu. Většina nahlášených případů je  však vyřešena v průběhu jednoho týdne,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Revitalizace Kotvice je nutná, lépe ochrání vzácné druhy</w:t>
      </w:r>
    </w:p>
    <w:p>
      <w:pPr/>
      <w:r>
        <w:rPr>
          <w:b w:val="1"/>
          <w:bCs w:val="1"/>
        </w:rPr>
        <w:t xml:space="preserve">V přírodní rezervaci Kotvice u Studénky začala obnova rybníků a mokřadů. Revitalizace území je nutná pro další ochranu vzácných druhů vodních ptáků a obojživelníků, kteří tu žijí. Práce potrvají rok.</w:t>
      </w:r>
    </w:p>
    <w:p>
      <w:pPr/>
      <w:r>
        <w:rPr/>
        <w:t xml:space="preserve">Pestřejší a bezpečnější možnosti pro hnízdění zvláště chráněných druhů vodních ptáků, pro rozmnožování obojživelníků, a také lepší podmínky pro růst vodních rostlin. K tomu povedou rozsáhlé práce, které začaly v přírodní rezervaci Kotvice u Studénky.  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“Voda z řeky Odry se dostává do rybniční kotliny, což má za následek ubývání rozlohy rákosových porostů, a současně dochází k rozplavování hnízdních hrázek. Postupem času také dochází k zárůstu ostrovů vzrostlou vegetací, což také limituje ty hnízdní možnosti.”</w:t>
      </w:r>
    </w:p>
    <w:p>
      <w:pPr/>
      <w:r>
        <w:rPr/>
        <w:t xml:space="preserve">Prioritním cílem prací je ochrana ptáka motáka pochopa, který zde hnízdí. Tohoto ptáka má i Chráněná oblast Poodří ve svém znaku.”  </w:t>
      </w:r>
    </w:p>
    <w:p>
      <w:pPr/>
      <w:r>
        <w:rPr/>
        <w:t xml:space="preserve">Lepší domov by zde měl získat i racek chechtavý a potápka černokrká. Zpět by se tu mohl vrátit bukač velký.  </w:t>
      </w:r>
    </w:p>
    <w:p>
      <w:pPr/>
      <w:r>
        <w:rPr/>
        <w:t xml:space="preserve">Nutné je tedy opravit především hráze rybníků Nový a Kotvice, které jsou ve špatném stavu a nedokážou zabránit povodňovým rozlivům Odry. Vzniknou tu i tři nové tůně. </w:t>
      </w:r>
    </w:p>
    <w:p>
      <w:pPr/>
      <w:r>
        <w:rPr/>
        <w:t xml:space="preserve">Práce potrvají do konce března příštího roku. Po celou dobu bude zakázán vstup na naučnou stezku, která kolem rybníků v části Studénky - Nová Horka vede.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zaznamenáváme i připomínky občanů. Takže my jsme vyvolali i jednání. Bohužel, je to staveniště, ale opravdu jsou to ti ochránci přírody, kteří se o tu krajinu starají, a ti vyhodnotili, že je opravdu tahle revitalizace nutná a veškeré zásahy dělají se svou odborností.”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“Stavební činnost je pod dozorem biologického dozoru, který samozřejmě situaci monitoruje tak, aby došlo, pokud možno, k co nejmenším škodám na předmětech ochrany a krajiny jako takové.” </w:t>
      </w:r>
    </w:p>
    <w:p>
      <w:pPr/>
      <w:r>
        <w:rPr/>
        <w:t xml:space="preserve">Revitalizace oblasti přijde na 63 milionů korun, hrazena je z prostředků Národního plánu obnovy.</w:t>
      </w:r>
    </w:p>
    <w:p>
      <w:pPr/>
      <w:r>
        <w:rPr/>
        <w:t xml:space="preserve">---</w:t>
      </w:r>
    </w:p>
    <w:p>
      <w:pPr/>
      <w:r>
        <w:rPr/>
        <w:t xml:space="preserve">Krátké zprávy 11. 4. 2024 16.00 - 1</w:t>
      </w:r>
    </w:p>
    <w:p>
      <w:pPr/>
      <w:r>
        <w:rPr/>
        <w:t xml:space="preserve">TÉMA: POLICISTÉ V OSTRAVĚ PÁTRAJÍ PO ZLODĚJÍCH</w:t>
      </w:r>
      <w:br/>
      <w:r>
        <w:rPr/>
        <w:t xml:space="preserve">Ostravští policisté pátrají po dvou mužích, kteří mají s největší pravděpodobností na svědomí krádež peněz. První muž vešel do prodejny s elektronikou a zřejmě zabavil prodavačku, aby druhý muž ukradl z trezoru 10 000 korun. Policisté uvítají jakékoliv informace na lince 158.</w:t>
      </w:r>
      <w:br/>
      <w:br/>
      <w:r>
        <w:rPr/>
        <w:t xml:space="preserve">TÉMA: OSTRAVA SE PŘIPRAVUJE NA MS V HOKEJI</w:t>
      </w:r>
      <w:br/>
      <w:r>
        <w:rPr/>
        <w:t xml:space="preserve">Pořadatelé hokejového mistrovství světa, jehož část se v květnu bude konat i v Ostravě, začnou 27. dubna stavět velkou zónu pro fanoušky. Zabere plochu 7000 metrů čtverečních a její příprava potrvá deset dnů. Organizátoři ještě pro Ostravu hledají několik desítek dobrovolníků na různé pozice. Na mistrovství se připravuje i policie, která řeší především bezpečnost a dopravu.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Příprava lokality Za mlékárnou byla zahájena</w:t>
      </w:r>
    </w:p>
    <w:p>
      <w:pPr/>
      <w:r>
        <w:rPr>
          <w:b w:val="1"/>
          <w:bCs w:val="1"/>
        </w:rPr>
        <w:t xml:space="preserve">Město Bruntál čekají roky největších investic v jeho novodobé historii. Byla zahájena příprava strategické rozvojové lokality s pracovním názvem Lokalita Za mlékárnou. Jde o desetihektarovou plochu, na které vyrostou desítky nových domů, jak bytových, tak pro individuální bydlení.</w:t>
      </w:r>
    </w:p>
    <w:p>
      <w:pPr/>
      <w:r>
        <w:rPr/>
        <w:t xml:space="preserve">  Cílem  právě zahájeného projektu bude vybudování kompletní  infrastruktury celé lokality.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„Součástí stávajících  psací, které již byly zahájeny, již bylo předáno staveniště  a budou pokračovat v příštích dvou letech, bude vybudování  kompletní infrastruktury tak, aby všechny tato pozemky byly  zasíťovány, tedy připojeny na elektrickou energii, vodu,  splaškovou kanalizaci, internet tak, aby tady bylo komfortní bydlení  a současně budou vybudovány všechny připojovací komunikace, to  znamená ke každému domu bude přivedena místní komunikace, bude  zde vytvořena cestní síť, kdy hlavním připojovacím bodem bude  nová komunikace z ulice Staroměstská, kdy bude vybudován nový  most zhruba v místě stávající čerpací stanice za těmi  zahrádkářskými koloniemi. A co je důležité zmínit,  staveništní doprava povede také z ulice Staroměstská. To  znamená, staveništní doprava nemá vést po ulici ČS armády, ani  po ulici Česká. Jde o to, aby při té výstavbě, kde bude trvat  skutečně dva roky, docházelo k minimálnímu obtěžování  obyvatel, bydlících v té staré části ČSA a Česká.“</w:t>
      </w:r>
    </w:p>
    <w:p>
      <w:pPr/>
      <w:r>
        <w:rPr/>
        <w:t xml:space="preserve">  Celá  lokalita bude velmi lukrativní, s výhledem na masiv Hrubého  Jeseníku a Praděd. Vyroste na ní 9 čtyřpatrových bytových domů  a desítky parcel pro domy řadové a individuální rodinné domy.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„Pro individuální bytovou  výstavbu, tedy samostatně stojící a řasové rodinné domy zde  bude připraveno celkem 75 parcel. Z toho 33 bude pro výstavbu  řasových domů a zbytek bude potom pro samostatně stojící  rodinné domy.“</w:t>
      </w:r>
    </w:p>
    <w:p>
      <w:pPr/>
      <w:r>
        <w:rPr/>
        <w:t xml:space="preserve">  Celá  příprava lokality by měla být ukončena v roce 2026.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„Příprava obsahovala  nejprve zpracování různých dopravních studií, výhledových  urbanistických studií až po zpracování dokumentace pro stavební  povolení a dokumentace pro provedení stavby. Nebyl to jednoduchý  projekt, začínalo se s tou přípravou a s vyjednáváním na  ministerstvech už v roce 2009. ...Tento projekt měl podporu napříč  zastupitelstvy v minulých volebních obdobích a téměř naprosté  většiny tehdejších zastupitelů.“</w:t>
      </w:r>
    </w:p>
    <w:p>
      <w:pPr/>
      <w:r>
        <w:rPr/>
        <w:t xml:space="preserve">  Investice  do přípravy lokality předčí všechny dosud největší investice  ve městě.</w:t>
      </w:r>
    </w:p>
    <w:p>
      <w:pPr/>
      <w:r>
        <w:rPr>
          <w:b w:val="1"/>
          <w:bCs w:val="1"/>
        </w:rPr>
        <w:t xml:space="preserve">Jiří  Ondrášek, mluvčí MěÚ Bruntál:</w:t>
      </w:r>
      <w:r>
        <w:rPr/>
        <w:t xml:space="preserve"> „Jedná se o největší  investiční akci za několik posledních desetiletí. Velmi nám  pomáhá stát díky svým zdrojům prostřednictvím Ministerstva  financí a zejména Ministerstva průmyslu a obchodu. Stát, resp.  Ministerstvo průmyslu a obchodu vynaložil na tuto etapu přípravy  lokality Za mlékárnou částku 172,5 mil korun bez daně, město  přidalo dalších 5,6 mil korun a samozřejmě další miliony na  projektovou přípravu.“</w:t>
      </w:r>
    </w:p>
    <w:p>
      <w:pPr/>
      <w:r>
        <w:rPr/>
        <w:t xml:space="preserve">  Již  v příštím roce by mělo zastupitelstvo schválit regulační plán  s podmínkami prodeje jednotlivých parcel do soukromého  vlastnictví.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11. ročník StartUp Show na VŠB-TUO</w:t>
      </w:r>
    </w:p>
    <w:p>
      <w:pPr/>
      <w:r>
        <w:rPr>
          <w:b w:val="1"/>
          <w:bCs w:val="1"/>
        </w:rPr>
        <w:t xml:space="preserve">Vysoká škola báňská - Technická univerzita Ostrava patřila finále Green Light Akcelerátoru. Letos proběhl už 11. ročník, do kterého začínající podnikatelé přihlásili celkem 10 projektů.</w:t>
      </w:r>
    </w:p>
    <w:p>
      <w:pPr/>
      <w:r>
        <w:rPr/>
        <w:t xml:space="preserve">Green Light Akcelerátor tradičně vrcholí StartUp Show, která nabízí spoutou inspirativních setkání s úspěšnými podnikateli, diskuse, nebo kulaté stoly.  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“Dneska máme finále Green Light akcelerátoru, ve kterém se představí na pódiu 5 projektů, které postoupily z celkového počtu 10 projektů, které jsme akcelerovali od prosince do konce března.” </w:t>
      </w:r>
    </w:p>
    <w:p>
      <w:pPr/>
      <w:r>
        <w:rPr/>
        <w:t xml:space="preserve">Na představení svých projektů před zaplněnou aulou a odbornou porotou měl každý pouhých 5 minut.</w:t>
      </w:r>
    </w:p>
    <w:p>
      <w:pPr/>
      <w:r>
        <w:rPr>
          <w:b w:val="1"/>
          <w:bCs w:val="1"/>
        </w:rPr>
        <w:t xml:space="preserve">Kamila Walková, </w:t>
      </w:r>
      <w:r>
        <w:rPr>
          <w:b w:val="1"/>
          <w:bCs w:val="1"/>
        </w:rPr>
        <w:t xml:space="preserve">MedTech Edu</w:t>
      </w:r>
      <w:r>
        <w:rPr>
          <w:b w:val="1"/>
          <w:bCs w:val="1"/>
        </w:rPr>
        <w:t xml:space="preserve">: </w:t>
      </w:r>
      <w:r>
        <w:rPr/>
        <w:t xml:space="preserve">“Když jsme se dozvěděli, že postupujeme, tak jsme z toho měli hroznou radost, ale byla to ještě dřina připravit se na dnešní StartUp Show.”</w:t>
      </w:r>
    </w:p>
    <w:p>
      <w:pPr/>
      <w:r>
        <w:rPr>
          <w:b w:val="1"/>
          <w:bCs w:val="1"/>
        </w:rPr>
        <w:t xml:space="preserve">Ondřej Pavelka, Dorm Market: </w:t>
      </w:r>
      <w:r>
        <w:rPr/>
        <w:t xml:space="preserve">“Myslím si, že to je úžasné. Je to báječné, že se mi podařilo dostat i daleko. My podnikáme v otevírání automatizovaných prodejen. První síť obchodů, které otevíráme, jsou obchody na kolejích.”</w:t>
      </w:r>
    </w:p>
    <w:p>
      <w:pPr/>
      <w:r>
        <w:rPr/>
        <w:t xml:space="preserve">Green Light je program na podporu podnikání v Moravskoslezském kraji.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“My jim pomáháme buď, že jsou ve fázi nápadu, to znamená, vědí jenom co by chtěli dělat a my jim pak dáváme na půl roku mentora, nebo potom jsou takoví, kteří jsou pokročilejší a ti dochází na workshopy.”</w:t>
      </w:r>
    </w:p>
    <w:p>
      <w:pPr/>
      <w:r>
        <w:rPr/>
        <w:t xml:space="preserve">Do programu Green Light Start se mohou lidé s nápadem hlásit po celý rok a do programu Green Light Akcelerátor pak vždy na podzim. </w:t>
      </w:r>
    </w:p>
    <w:p>
      <w:pPr/>
      <w:r>
        <w:rPr/>
        <w:t xml:space="preserve">---</w:t>
      </w:r>
    </w:p>
    <w:p>
      <w:pPr/>
      <w:r>
        <w:rPr/>
        <w:t xml:space="preserve">Krátké zprávy 11. 4. 2024 16.00 - 2</w:t>
      </w:r>
      <w:br/>
      <w:br/>
      <w:r>
        <w:rPr/>
        <w:t xml:space="preserve">TÉMA: OSTRAVA PODPORUJE OZDRAVNÉ POBYTY DĚTÍ</w:t>
      </w:r>
      <w:br/>
      <w:r>
        <w:rPr/>
        <w:t xml:space="preserve">Ostrava znovu podpoří ozdravné pobyty dětí. Ve Fondu pro děti ohrožené znečištěním ovzduší má město připraveno 27 milionů korun. Dětem ze základních a mateřských škol i víceletých gymnázií přispívá na pobyty na čerstvém vzduchu během topné sezony od roku 2010.</w:t>
      </w:r>
      <w:br/>
      <w:br/>
      <w:r>
        <w:rPr/>
        <w:t xml:space="preserve">TÉMA: KRNOV UPRAVÍ PROSTOR PŘED HŘBITOVEM  </w:t>
      </w:r>
      <w:br/>
      <w:r>
        <w:rPr/>
        <w:t xml:space="preserve">Krnov nechá za téměř 12,5 milionu korun upravit prostor před hřbitovem. Chce tak zajistit lepší parkování pro návštěvníky. Práce začaly už v březnu kácením stromů a dokončeny by měly být v srpnu. Součástí projektu je také vybudování nových chodníků a přemístění autobusové zastávky.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ZŠ a MŠ Prameny se učily rozpoznávat příznaky mrtvice</w:t>
      </w:r>
    </w:p>
    <w:p>
      <w:pPr/>
      <w:r>
        <w:rPr>
          <w:b w:val="1"/>
          <w:bCs w:val="1"/>
        </w:rPr>
        <w:t xml:space="preserve">Děti z karviné Základní a Mateřské školy Prameny zažily nevšední vyučovací den. Učily se rozpoznat příznaky cévní mozkové příhody prostřednictvím programu Hrdinové Fast.</w:t>
      </w:r>
    </w:p>
    <w:p>
      <w:pPr/>
      <w:r>
        <w:rPr/>
        <w:t xml:space="preserve">Tento mezinárodní vzdělávací program má za úkol zábavnou formou naučit děti co nejrychleji přivolat pomoc tomu, koho postihla mozková mrtvice.</w:t>
      </w:r>
    </w:p>
    <w:p>
      <w:pPr/>
      <w:r>
        <w:rPr>
          <w:b w:val="1"/>
          <w:bCs w:val="1"/>
        </w:rPr>
        <w:t xml:space="preserve">Helena Skutková, učitelka ZŠ a MŠ Prameny Karviná:</w:t>
      </w:r>
      <w:r>
        <w:rPr/>
        <w:t xml:space="preserve"> "Přiznám se, že toto téma je pro mě velmi citlivé neboť se mě osobně dotýká, takže vnímám, jak je nesmírně důležitá včasná pomoc."</w:t>
      </w:r>
    </w:p>
    <w:p>
      <w:pPr/>
      <w:r>
        <w:rPr/>
        <w:t xml:space="preserve">Toto téma se dotýká i některých dětí, třeba Štěpánky Vosáhlové.</w:t>
      </w:r>
    </w:p>
    <w:p>
      <w:pPr/>
      <w:r>
        <w:rPr>
          <w:b w:val="1"/>
          <w:bCs w:val="1"/>
        </w:rPr>
        <w:t xml:space="preserve">Štěpánka Vosáhlová, žákyně ZŠ Prameny Karviná:</w:t>
      </w:r>
      <w:r>
        <w:rPr/>
        <w:t xml:space="preserve"> "Stalo se to mojí babičce, spadl ji koutek dolů."</w:t>
      </w:r>
    </w:p>
    <w:p>
      <w:pPr/>
      <w:r>
        <w:rPr/>
        <w:t xml:space="preserve">Zamapatovaly si také, jaké příznaky mozková mrtvice má. Učitelky jim v krátkém představení tyto příznaky také převedly.</w:t>
      </w:r>
      <w:br/>
    </w:p>
    <w:p>
      <w:pPr/>
      <w:r>
        <w:rPr>
          <w:b w:val="1"/>
          <w:bCs w:val="1"/>
        </w:rPr>
        <w:t xml:space="preserve">Tibor Žofčin, žák ZŠ Prameny Karviná:</w:t>
      </w:r>
      <w:r>
        <w:rPr/>
        <w:t xml:space="preserve"> "Mrtvice jsou tři náznaky, první je, že odpadne koutek, druhý je, že tě bude bolet takhle ruka a třeté, že nebudeš moct mluvit."</w:t>
      </w:r>
    </w:p>
    <w:p>
      <w:pPr/>
      <w:r>
        <w:rPr/>
        <w:t xml:space="preserve">V rámci akce si děti samy vyrobily masky hrdinů, mobilní telefony  s číslem 112 a také dostanou certifikáty za absolvování tohoto programu. Za úkol mají také informovat o příznacích a včasné pomoci své rodiče, prarodiče a kamarády.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2026-01-24T02:50:51+01:00</dcterms:created>
  <dcterms:modified xsi:type="dcterms:W3CDTF">2026-01-24T02:50:51+01:00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