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Zastupitelé schválili další peníze na veřejný prostor</w:t>
      </w:r>
    </w:p>
    <w:p>
      <w:pPr/>
      <w:r>
        <w:rPr>
          <w:b w:val="1"/>
          <w:bCs w:val="1"/>
        </w:rPr>
        <w:t xml:space="preserve">V Ostravě už několik let funguje oblíbený dotační program, který umožňuje obyvatelům města zvelebit si okolí svého bydliště. Nese název Tvoříme prostor a v těchto dnech zastupitelé schválili dalších 5 zajímavých projektů.</w:t>
      </w:r>
    </w:p>
    <w:p>
      <w:pPr/>
      <w:r>
        <w:rPr/>
        <w:t xml:space="preserve">Až půl milionu korun mohou v Ostravě získat občané, kterým není jedno, jak vypadá jejich okolí a vytvoří projekt na jeho zvelebení. Dotační titul Tvoříme prostor existuje už od roku 2017 a je o něj stále velký zájem. Tentokrát zastupitelé schválili peníze na 5 projektů.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"Lidé se na tom projektu musí také i podílet, nestačí mít jen nápad. Potom se navíc musí snažit celý prostor udržet i do budoucna." </w:t>
      </w:r>
    </w:p>
    <w:p>
      <w:pPr/>
      <w:r>
        <w:rPr/>
        <w:t xml:space="preserve">Schválené projekty jsou napříč městskými obvody. Ve Lhotce si chtějí rodiče vytvořit altán a hřiště pro děti u školy, Ve Vítkovicích vysadí zeleň, Na Černé louce v centru bude co-workingový prostor, na Jihu chtějí občané upravit okolí kontejnerů a v Plesné chtějí pokračovat v rozvoji parku. </w:t>
      </w:r>
    </w:p>
    <w:p>
      <w:pPr/>
      <w:r>
        <w:rPr>
          <w:b w:val="1"/>
          <w:bCs w:val="1"/>
        </w:rPr>
        <w:t xml:space="preserve">Alice Zelníčková Brůnová, starostka Sokola Plesná: </w:t>
      </w:r>
      <w:r>
        <w:rPr/>
        <w:t xml:space="preserve">"Chtěli bychom vytvořit motýlí louku a další prvky spojené s přírodou, včetně nějakých infografik apod. Dále také něco, co zaujme místní. Měl by tak vzniknout takový vodní projekt - bahniště." </w:t>
      </w:r>
    </w:p>
    <w:p>
      <w:pPr/>
      <w:r>
        <w:rPr/>
        <w:t xml:space="preserve">Celková výše dotací na 5 projektů je téměř milion 900 tisíc korun. Detailní podmínky naleznou zájemci na webu města . Ostrava už takto podpořila 55 projektů, celková částka se blíží  17 milionům korunám.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Ostravské děti mohou zase vyrazit na čerstvý vzduch</w:t>
      </w:r>
    </w:p>
    <w:p>
      <w:pPr/>
      <w:r>
        <w:rPr>
          <w:b w:val="1"/>
          <w:bCs w:val="1"/>
        </w:rPr>
        <w:t xml:space="preserve">Ostrava znovu podpoří ozdravné pobyty pro děti z mateřských a základních škol.  Letos pro tyto účely město připravilo 27 milionů korun a díky tomu mohou děti za čistým ovzduším třeba do Beskyd nebo Jeseníků.</w:t>
      </w:r>
    </w:p>
    <w:p>
      <w:pPr/>
      <w:r>
        <w:rPr/>
        <w:t xml:space="preserve">Ovzduší v Ostravě není i přes zlepšení v posledních letech stále optimální a hlavně v zimě jsou překračovány limity pro prach. Proto vznikl už před 14 lety Fond pro děti ohrožené znečištěným ovzduším, do kterého každoročně přispívá Ostrava a část peněz dávají i velcí znečišťovatelé. Finance jsou pak využívány na ozdravné pobyty školáků na horách.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"„Minimální délka jednoho ozdravného pobytu musí být čtrnáctidenní, dále prostředky z Fondu  pro děti ohrožené znečištěním lze využít na náklady spojené s ubytováním a stravou, též na  samotnou dopravu k místu pobytu, ozdravný program a zajištění pedagogického i  nepedagogického dozoru. Výše finanční podpory na pobyt jednoho  žáka činí 7 500 korun.“</w:t>
      </w:r>
    </w:p>
    <w:p>
      <w:pPr/>
      <w:r>
        <w:rPr/>
        <w:t xml:space="preserve">Program pro topnou sezónu 2024/25 je určen žákům mateřských a základních škol, stejně jako  studentům víceletých gymnázií. Žádat mohou i soukromé školy. Pravidelným příjemcem dotací je například škola Gen. Janka z Mariánských Hor, která si vybrala Beskydy.</w:t>
      </w:r>
    </w:p>
    <w:p>
      <w:pPr/>
      <w:r>
        <w:rPr>
          <w:b w:val="1"/>
          <w:bCs w:val="1"/>
        </w:rPr>
        <w:t xml:space="preserve">Martin Kolář, ředitel ZŠ Gen. Janka Ostrava Mariánské Hory: </w:t>
      </w:r>
      <w:r>
        <w:rPr/>
        <w:t xml:space="preserve">"Dotaci z magistrátu na ozdravné pobyty využíváme. Používáme ji pro žáky 3. a 7. ročníků. Žáci v rámci ozdravných pobytů jezdí na Bílou a na Morávku. Máme tam už provozovatele, kteří nám dlouhodobě vycházejí vstříc." </w:t>
      </w:r>
    </w:p>
    <w:p>
      <w:pPr/>
      <w:r>
        <w:rPr/>
        <w:t xml:space="preserve">Školy, jejichž zřizovatelem je město, mohou žádat o příspěvky od 29. dubna do 25. května  2024. Pro příští topnou sezónu je alokováno 27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se bude znovu hrát špičkový tenis</w:t>
      </w:r>
    </w:p>
    <w:p>
      <w:pPr/>
      <w:r>
        <w:rPr>
          <w:b w:val="1"/>
          <w:bCs w:val="1"/>
        </w:rPr>
        <w:t xml:space="preserve">Do Ostravy se sjedou špičkoví tenisté, aby se utkali o titul na 21. ročníku turnaje Ostra Group Open druhé nejvyšší světové kategorie Challenger. Loňské vítězství bude obhajovat český tenista Zdeněk Kolář.</w:t>
      </w:r>
    </w:p>
    <w:p>
      <w:pPr/>
      <w:r>
        <w:rPr/>
        <w:t xml:space="preserve">Tenisový areál v Komenského sadech v centru Ostravy přivítá v pondělí 22. dubna špičkové tenisty na největším turnaji, který se letos v našem kraji uskuteční. Kvalifikace začíná už v neděli. Ostra Group Open je antukový turnaj a jeho dotace je 80 tisíc dolarů.</w:t>
      </w:r>
    </w:p>
    <w:p>
      <w:pPr/>
      <w:r>
        <w:rPr>
          <w:b w:val="1"/>
          <w:bCs w:val="1"/>
        </w:rPr>
        <w:t xml:space="preserve">Tomáš Ostarek, manažer turnaje:</w:t>
      </w:r>
      <w:r>
        <w:rPr/>
        <w:t xml:space="preserve"> "Byli jsme velice rádi, že tento turnaj můžeme uspořádat, protože kvůli kauze na tenisovém svazu, jsme nedostali žádnou podporu." </w:t>
      </w:r>
    </w:p>
    <w:p>
      <w:pPr/>
      <w:r>
        <w:rPr/>
        <w:t xml:space="preserve">V hlavní soutěži se turnaje zúčastní 32 hráčů, 24 v kvalifikaci a 16 párů ve čtyřhře. Mezi nejlepší hráče budou patřit mladíci, kteří se už v juniorském věku proslavili. </w:t>
      </w:r>
    </w:p>
    <w:p>
      <w:pPr/>
      <w:r>
        <w:rPr>
          <w:b w:val="1"/>
          <w:bCs w:val="1"/>
        </w:rPr>
        <w:t xml:space="preserve">Václav Roubíček, ředitel turnaje:</w:t>
      </w:r>
      <w:r>
        <w:rPr/>
        <w:t xml:space="preserve"> "Já jsem určitě nejvíce zvědavý na 18letého Chorvata Dino Prižmiče, který je juniorským mistrem světa. Co se týká domácích, tak už v kvalifikaci se představí Jirka Veselý a jsem zvědavý, jestli už je fit." </w:t>
      </w:r>
    </w:p>
    <w:p>
      <w:pPr/>
      <w:r>
        <w:rPr/>
        <w:t xml:space="preserve">Předchozí ročníky byly často místem prvních velkých úspěchů dnešních světově známých tenistů.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"Věřím, že si turnaj diváci, kteří do Komenského sadů přijdou, patřičně užijí. Také se půjdu podívat, byl jsem i loni." </w:t>
      </w:r>
    </w:p>
    <w:p>
      <w:pPr/>
      <w:r>
        <w:rPr/>
        <w:t xml:space="preserve">Semifinále turnaje se uskuteční v sobotu 27. dubna a finále dvouhry v neděli 28. od 11,00 hodin. Vstupné je pouze symbolické 50 korun a na finále 80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2026-03-02T05:53:26+01:00</dcterms:created>
  <dcterms:modified xsi:type="dcterms:W3CDTF">2026-03-02T05:53:26+01:00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