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Do Ostravy přijedou největší beachvolejbalové hvězdy</w:t></w:r></w:p><w:p><w:pPr/><w:r><w:rPr><w:b w:val="1"/><w:bCs w:val="1"/></w:rPr><w:t xml:space="preserve">Ostravu čeká velký sportovní svátek. Letošní beachvolejbalový turnaj v Dolních Vítkovicích je totiž poslední možností ke kvalifikaci na olympijské hry do Paříže, takže přijedou největší hvězdy tohoto sportu. Víkendové finálové duely jsou už vyprodány.</w:t></w:r></w:p><w:p><w:pPr/><w:r><w:rPr/><w:t xml:space="preserve">  Od středy 5. do neděle 9. června se na dvou písečných kurtech uskuteční J&T Banka  Ostrava Beach Pro 2024, v němž se na té nejvyšší beachvolejbalové úrovni utká o tituly a i postup na olympijské hry 16 párů v kategoriích žen i mužů.</w:t></w:r></w:p><w:p><w:pPr/><w:r><w:rPr><w:b w:val="1"/><w:bCs w:val="1"/></w:rPr><w:t xml:space="preserve">Marek Pakosta, předseda Českého volejbalového svazu: </w:t></w:r><w:r><w:rPr/><w:t xml:space="preserve">"Máme možnost na základě divoké karty nasadit do hlavní soutěže vždy jeden pár mužů i žen. Naši kluci Perušič, Schweiner to potřebovat nebudou, ti budou v hlavní soutěži napřímo, ale pro holky je to zásadní." </w:t></w:r></w:p><w:p><w:pPr/><w:r><w:rPr/><w:t xml:space="preserve">prostředí Dolních Vítkovic si volejbalisté velmi oblíbili a to nejen kvůli netradičnímu industriálnímu prostředí, ale také díky skvělému ostravskému publiku.</w:t></w:r></w:p><w:p><w:pPr/><w:r><w:rPr><w:b w:val="1"/><w:bCs w:val="1"/></w:rPr><w:t xml:space="preserve">Jan Dohnal, primátor Ostravy: </w:t></w:r><w:r><w:rPr/><w:t xml:space="preserve">"Ten turnaj, kromě toho, že je po sportovní stránce špičkový, se hraje v naprosto unikátní kulise." </w:t></w:r></w:p><w:p><w:pPr/><w:r><w:rPr><w:b w:val="1"/><w:bCs w:val="1"/></w:rPr><w:t xml:space="preserve">Stanislav Folwarczný, náměstek hejtmana MS kraje:</w:t></w:r><w:r><w:rPr/><w:t xml:space="preserve"> "Jsem přesvědčen, že ten ročník bude výjimečný a že se můžeme těšit z té nejvyšší úrovně vůbec." </w:t></w:r></w:p><w:p><w:pPr/><w:r><w:rPr/><w:t xml:space="preserve">Pro letošní rok byla vytvořena nová trofej, kterou vytvořil Radovan Šťastný a i její symbolika souvisí s industriálním prostředím Ostravy. Novinek je ale více.</w:t></w:r></w:p><w:p><w:pPr/><w:r><w:rPr><w:b w:val="1"/><w:bCs w:val="1"/></w:rPr><w:t xml:space="preserve">Duka Martin, pořadatel turnaje: </w:t></w:r><w:r><w:rPr/><w:t xml:space="preserve">"Postavíme regulérní velký beachvolejbalový kurt, na kterém si diváci mohou vyzkoušet, co všechno tento sport obnáší." </w:t></w:r></w:p><w:p><w:pPr/><w:r><w:rPr/><w:t xml:space="preserve">Vzhledem k atraktivitě turnaje lístky rychle mizí a na finálový víkend je už vyprodáno. Lístky ale stále jsou na zápasy ve skupinách. jejich cena je od 200 - 350 korun. </w:t></w:r></w:p><w:p><w:pPr/><w:r><w:rPr/><w:t xml:space="preserve">---</w:t></w:r></w:p><w:p><w:pPr><w:pStyle w:val="Heading1"/></w:pPr><w:r><w:rPr><w:sz w:val="36"/><w:szCs w:val="36"/></w:rPr><w:t xml:space="preserve">Studénka zkouší u agentury uspět se dvěma projekty</w:t></w:r></w:p><w:p><w:pPr/><w:r><w:rPr><w:b w:val="1"/><w:bCs w:val="1"/></w:rPr><w:t xml:space="preserve">Studénka podává dvě žádosti o dotaci na Národní sportovní agenturu - rozhodlo o tom dubnové zastupitelstvo. Jedna se týká rekonstrukce šaten zimního stadionu, o tu se pokouší už počtvrté, druhá stavby nové multifunkční haly.</w:t></w:r></w:p><w:p><w:pPr/><w:r><w:rPr/><w:t xml:space="preserve">Projekt na rekonstrukci šaten zimního stadion, které jsou v havarijním stavu, má Studénka od roku 2019. O dotaci Národní sportovní agentury se pokoušela už třikrát. Zatím z různých důvodů neúspěšně.   </w:t></w:r></w:p><w:p><w:pPr/><w:r><w:rPr><w:b w:val="1"/><w:bCs w:val="1"/></w:rPr><w:t xml:space="preserve">Libor Slavík (STUDEŇÁCI PRO STUDÉNKU), starosta Studénky: </w:t></w:r><w:r><w:rPr/><w:t xml:space="preserve">“Tím posledním bylo to,  že Národní sportovní agentura na žádosti, které se podávaly v říjnu roku 2023, tak upřednostnila projekty, které jsou novostavbami, nikoliv rekonstrukcí stávajícího zázemí. Nicméně vypsali nové dotační tituly, které rozdělili zvlášť na novostavbu a zvláště na rekonstrukci, takže tam věříme, že bychom konečně mohli být úspěšní.”</w:t></w:r></w:p><w:p><w:pPr/><w:r><w:rPr/><w:t xml:space="preserve">Na rekonstrukci 15 šaten za bezmála 15 milionů korun bez DPH má město vysoutěženého zhotovitele, což by mohlo u agentury při hodnocení projektu přinést plusové body. Dotace by měla činit 70 procent částky. </w:t></w:r></w:p><w:p><w:pPr/><w:r><w:rPr/><w:t xml:space="preserve">I když pro podání žádosti byli všichni přítomní zastupitelé, zazněly k projektu i výhrady.</w:t></w:r></w:p><w:p><w:pPr/><w:r><w:rPr><w:b w:val="1"/><w:bCs w:val="1"/></w:rPr><w:t xml:space="preserve">Vladimír Sekanina (ANO), zastupitel Studénky:</w:t></w:r><w:r><w:rPr/><w:t xml:space="preserve"> “Podle informací, které máme k dispozici, je prioritním požadavkem prostorové řešení šaten, tento projekt ale toto neřeší. Projekt řeší rekonstrukci elektrických rozvodů, vzduchotechnických a vodovodních, dále výměnu podlah, obložení stěn a výmalbu.”</w:t></w:r></w:p><w:p><w:pPr/><w:r><w:rPr/><w:t xml:space="preserve">Druhým projektem, na který město podává žádost o dotaci u sportovní agentury, je stavba haly na míčové sporty za 150 milionů korun. Právě její propojení se zimním stadionem by mohlo kapacitu šaten řešit.</w:t></w:r><w:br/></w:p><w:p><w:pPr/><w:r><w:rPr/><w:t xml:space="preserve">---</w:t></w:r></w:p><w:p><w:pPr/><w:r><w:rPr/><w:t xml:space="preserve">Vědomostní soutěž Wolfram</w:t></w:r></w:p><w:p><w:pPr/><w:r><w:rPr/><w:t xml:space="preserve">Krajské vojenské velitelství Ostrava zahájí další ročník branně vědomostní soutěže Wolfram. Úvodní oblastní kolo z 12 proběhne 2. května v Havířově. Žáci změří síly v rámci osmi atraktivních disciplín jako je střelba ze vzduchovky, silový trojboj nebo hod granátem. Nejlepší 3 družstva z každého kola postoupí do krajského kola.</w:t></w:r></w:p><w:p><w:pPr/><w:r><w:rPr/><w:t xml:space="preserve">Obchvat Komárova má územní rozhodnutí</w:t></w:r></w:p><w:p><w:pPr/><w:r><w:rPr/><w:t xml:space="preserve">Krajský úřad potvrdil právní moc územního rozhodnutí komárovského jižního obchvatu. Jde o významný krok v pokračování této významné dopravní tepny nejen pro město Opavu, ale zejména pro západní část Moravskoslezského kraje. Jedná se o poslední velkou silniční stavbu ve směru na Ostravu, která zatím neměla k dispozici platné územní rozhodnutí.</w:t></w:r></w:p><w:p><w:pPr/><w:r><w:rPr/><w:t xml:space="preserve">---</w:t></w:r></w:p><w:p><w:pPr><w:pStyle w:val="Heading1"/></w:pPr><w:r><w:rPr><w:sz w:val="36"/><w:szCs w:val="36"/></w:rPr><w:t xml:space="preserve">Okolí kostela sv. Ducha v Zábřehu ozdobí jezírko</w:t></w:r></w:p><w:p><w:pPr/><w:r><w:rPr><w:b w:val="1"/><w:bCs w:val="1"/></w:rPr><w:t xml:space="preserve">Další krásný veřejný prostor v Ostravě Jihu vznikne v okolí kostela sv. Ducha v Zábřehu. Dnes jde v podstatě o parkoviště, které se přemění v příjemnou lokalitu s jezírkem a spoustou míst k trávení volného času. Na projektu se podíleli i občané.</w:t></w:r></w:p><w:p><w:pPr/><w:r><w:rPr/><w:t xml:space="preserve">Ostrava Jih má kolem sta tisíc obyvatel a jistě si zaslouží kvalitní veřejný prostor.  Nedávno jsme vás informovali o chystané proměně u Kulturního domu Akord a další místo k setkávání a pobývání obyvatel by mělo vzniknout i kolem kostela sv. Ducha v Zábřehu. Dnes je tam nevzhledné parkoviště.</w:t></w:r></w:p><w:p><w:pPr/><w:r><w:rPr><w:b w:val="1"/><w:bCs w:val="1"/></w:rPr><w:t xml:space="preserve">Hana Tichánková, náměstkyně primátora Ostravy: </w:t></w:r><w:r><w:rPr/><w:t xml:space="preserve">„Plocha před kostelem sv. Ducha si proměnu prostoru zaslouží. Dosavadní stav je pro tuto část města téměř  ostudou. Zároveň rozumím obavám místních obyvatel a návštěvníků kostela a nákupního centra z  nedostatku parkovacích míst, pokud by došlo ke zrušení stávajícího parkoviště před kostelem. Snažili jsme  se proto najít řešení, které by vyhovovalo všem stranám. Vzniknou tak nová parkovací místa, která ovšem  nebudou již dominantou celého prostoru před kostelem, jen jej vhodně doplní. Centrem tak jako v původním  návrhu zůstává velkorysé a vkusné veřejné prostranství s vodním prvkem, stromy a plochou, kterou budou  moci místní obyvatelé využít k setkávání a odpočinku."</w:t></w:r></w:p><w:p><w:pPr/><w:r><w:rPr/><w:t xml:space="preserve">Návrh vzešel z architektonické soutěže a připravilo ho studio m2au. Do  prostoru kolem kostela vnáší výrazný vodní prvek v podobě mělké vodní plochy. Porotě se také líbil univerzální otevřený prostor, ctění osy kostela a její protažení do reprezentativního  předprostoru pomocí komunitního stolu. Porotci při hodnocení návrhu ocenili také nápaditý mobiliář.</w:t></w:r></w:p><w:p><w:pPr/><w:r><w:rPr><w:b w:val="1"/><w:bCs w:val="1"/></w:rPr><w:t xml:space="preserve">Ondřej Vysloužil, ředitel městského ateliéru MAPPA: </w:t></w:r><w:r><w:rPr/><w:t xml:space="preserve">"Autoři toho návrhu využili prázdno v těch otvorech oken k tomu, že ho vyplnili do podoby objektů, které rozeseli po tom náměstí. Nemusíte si toho ani všimnout, ale je to zajímavý benefit." </w:t></w:r></w:p><w:p><w:pPr/><w:r><w:rPr/><w:t xml:space="preserve">Aktuálně probíhá projektová  příprava. Oproti původnímu návrhu došlo na přání obyvatel k navýšení počtu parkovacích míst. Rekonstrukce prostoru by měla proběhnout v roce 2026–2027.</w:t></w:r></w:p><w:p><w:pPr/><w:r><w:rPr/><w:t xml:space="preserve">---</w:t></w:r></w:p><w:p><w:pPr><w:pStyle w:val="Heading1"/></w:pPr><w:r><w:rPr><w:sz w:val="36"/><w:szCs w:val="36"/></w:rPr><w:t xml:space="preserve">Waldorfská škola v Ostravě-Porubě funguje už 10 let</w:t></w:r></w:p><w:p><w:pPr/><w:r><w:rPr><w:b w:val="1"/><w:bCs w:val="1"/></w:rPr><w:t xml:space="preserve">Waldorfská škola v Ostravě-Porubě oslavila 10 let od svého založení. K tomuto výročí uspořádala Jarní slavnost, na které v kulturním domě Poklad vystoupily žáci mateřské školy, základní školy a studenti lycea.</w:t></w:r></w:p><w:p><w:pPr/><w:r><w:rPr/><w:t xml:space="preserve">Prvního dubna uplynulo přesně 10 let od chvíle, kdy byla zahájena výuka na základní waldorfské škole. Tehdy ještě pod hlavičkou Základní školy Ĺ. Štúra. Od té doby se mnohé změnilo. </w:t></w:r></w:p><w:p><w:pPr/><w:r><w:rPr><w:b w:val="1"/><w:bCs w:val="1"/></w:rPr><w:t xml:space="preserve">Břetislav Kožušník, ředitel, Waldorfská základní škola a střední škola Ostrava-Poruba: </w:t></w:r><w:r><w:rPr/><w:t xml:space="preserve">"Nejprve přibyla střední škola, která vytvořila nakonec jednu školu základní waldorfskou a tím pádem se stala plnohodnotnou waldorfskou školou a také vedle vznikla mateřská třída, takže máme celý systém pohromadě."</w:t></w:r></w:p><w:p><w:pPr/><w:r><w:rPr/><w:t xml:space="preserve">Budova školy navíc loni prošla rekonstrukcí. Byla vyměněna okna, zateplena a dostala novou fasádu. V plánu je opravit ji i zevnitř. </w:t></w:r></w:p><w:p><w:pPr/><w:r><w:rPr><w:b w:val="1"/><w:bCs w:val="1"/></w:rPr><w:t xml:space="preserve">Martina Dušková (Piráti), místostarostka Ostravy-Poruby: </w:t></w:r><w:r><w:rPr/><w:t xml:space="preserve">"Waldorfské vzdělávání se zaměřuje na práci s kolektivem, na vztah s přírodou, pracují dlouhodobě s prvky formativního hodnocení, takže je to určitě vhodný způsob vzdělávání, který může nabídnout možnost rodičům, kteří nevyhledávají ten tradiční způsob."</w:t></w:r></w:p><w:p><w:pPr/><w:r><w:rPr><w:b w:val="1"/><w:bCs w:val="1"/></w:rPr><w:t xml:space="preserve">Andrea Hoffmannová (Piráti), náměstkyně primátora Ostravy: </w:t></w:r><w:r><w:rPr/><w:t xml:space="preserve">"Jsem moc ráda, že jsme byli schopni propojit mateřskou i základní školu do jednoho kampusu, což je něco nezvyklého. V republice máme jenom dva takové kampusy a ráda bych popřála waldorfské škole mnoho úspěchů do dalších let."</w:t></w:r></w:p><w:p><w:pPr/><w:r><w:rPr/><w:t xml:space="preserve">Kulaté narozeniny škola oslavila v kulturním domě Poklad, kde pozvala bývalé ředitele, zástupce kraje, města i porubské radnice a všechny, co se na jejím rozvoji podíleli.</w:t></w:r></w:p><w:p><w:pPr/><w:r><w:rPr/><w:t xml:space="preserve">---</w:t></w:r></w:p><w:p><w:pPr/><w:r><w:rPr/><w:t xml:space="preserve">Úhyn ryb v Jičínce</w:t></w:r></w:p><w:p><w:pPr/><w:r><w:rPr/><w:t xml:space="preserve">Úhyn ryb v Jičínce v Novém Jičíně. Podle rozboru voda v řece neobsahovala kyanidy ani těžké kovy. Výsledky zveřejnila radnice. Minulý týden tam uhynulo 60 kilo ryb, hlavně pstruzi. Vyšetřování dál pokračuje.</w:t></w:r><w:br/></w:p><w:p><w:pPr/><w:r><w:rPr/><w:t xml:space="preserve">Další zdražení pohonných hmot</w:t></w:r></w:p><w:p><w:pPr/><w:r><w:rPr/><w:t xml:space="preserve">Pohonné hmoty v MS kraji během týdne opět zdražily. Litr benzinu Natural 95 se nyní prodává v průměru za 40 korun, před týdnem byl o 27 haléřů levnější. A zdražila také nafta, o devět haléřů, teď stojí v průměru 39,20 korun. Vyplývá to z údajů společnosti CCS.</w:t></w:r></w:p><w:p><w:pPr/><w:r><w:rPr/><w:t xml:space="preserve">---</w:t></w:r></w:p><w:p><w:pPr><w:pStyle w:val="Heading1"/></w:pPr><w:r><w:rPr><w:sz w:val="36"/><w:szCs w:val="36"/></w:rPr><w:t xml:space="preserve">Den Země smáčel déšť, Jarošův statek akci zopakuje</w:t></w:r></w:p><w:p><w:pPr/><w:r><w:rPr><w:b w:val="1"/><w:bCs w:val="1"/></w:rPr><w:t xml:space="preserve">Ekologický svátek, Den Země, připomněli také na Jarošově statku ve Studénce. Původně plánovaný program ovšem nabouralo nepříznivé počasí, proto jej tu v plné pestrosti zopakují ještě v květnu.</w:t></w:r></w:p><w:p><w:pPr/><w:r><w:rPr/><w:t xml:space="preserve">Vytvářet v dětech a vůbec v každém člověku kladný vztah k přírodě - to je hlavní náplní Jarošova statku ve Studénce. Proto zde nemohli opomenout ani oslavu svátku Dne Země. Akci naplánovanou teď v dubnu ovšem z velké části naboural déšť a zima. </w:t></w:r></w:p><w:p><w:pPr/><w:r><w:rPr><w:b w:val="1"/><w:bCs w:val="1"/></w:rPr><w:t xml:space="preserve">Sabina Poukarová, Jarošův statek, ředitelka stř. ek. výchovy: </w:t></w:r><w:r><w:rPr/><w:t xml:space="preserve">“Počasí nás trošičku zradilo, takže tu velkou akci máme přesunutou na 11. května. Ale aby návštěvníci, nebo ti, kteří měli naplánovanou cestu k nám na statek, nepřišli o zvířátka, tak tady máme aktivity alespoň ty, které můžeme provozovat i za deštivého počasí.” </w:t></w:r></w:p><w:p><w:pPr/><w:r><w:rPr/><w:t xml:space="preserve">Návštěvníci se mohli vydat na komentovanou prohlídku statku, mohli si pohladit poníky a koně a povozit se na nich. </w:t></w:r></w:p><w:p><w:pPr/><w:r><w:rPr><w:b w:val="1"/><w:bCs w:val="1"/></w:rPr><w:t xml:space="preserve">Sabina Poukarová, Jarošův statek, ředitelka stř. ek. výchovy: </w:t></w:r><w:r><w:rPr/><w:t xml:space="preserve">“Probíhá tvořivá dílnička, takže děti si můžou něco pěkného vyrobit, máme tady spoustu her s ekologickou tématikou.”</w:t></w:r></w:p><w:p><w:pPr/><w:r><w:rPr><w:b w:val="1"/><w:bCs w:val="1"/></w:rPr><w:t xml:space="preserve">návštěvníci akce: </w:t></w:r></w:p><w:p><w:pPr/><w:r><w:rPr/><w:t xml:space="preserve">“Přišel jsem se tady podívat na pěkná zvířátka, na koně, sice nevyšlo nějak počasí, ale zorganizovali to tady pěkně pro lidi, pro děti. Je tu nějaká dílnička, takže je o tu pěkné. Zvířata se nechají pohladit.” </w:t></w:r></w:p><w:p><w:pPr/><w:r><w:rPr/><w:t xml:space="preserve">“Mně se líbí tenhle koník.”</w:t></w:r></w:p><w:p><w:pPr/><w:r><w:rPr/><w:t xml:space="preserve">“Škoda, že počasí nevyšlo, Přišli jsem se s malou podívat, je to pro ty děti určitě příjemná změna.”</w:t></w:r></w:p><w:p><w:pPr/><w:r><w:rPr/><w:t xml:space="preserve">Mezinárodní den Země věnovaný modré planetě připadá na 22. duben, slaví se od roku 1970, Česká republika se připojila o dvacet let později.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2026-01-22T22:35:18+01:00</dcterms:created>
  <dcterms:modified xsi:type="dcterms:W3CDTF">2026-01-22T22:35:18+01:00</dcterms:modified>
</cp:coreProperties>
</file>

<file path=docProps/custom.xml><?xml version="1.0" encoding="utf-8"?>
<Properties xmlns="http://schemas.openxmlformats.org/officeDocument/2006/custom-properties" xmlns:vt="http://schemas.openxmlformats.org/officeDocument/2006/docPropsVTypes"/>
</file>