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Bredě objevili 100 let staré schodiště</w:t>
      </w:r>
    </w:p>
    <w:p>
      <w:pPr/>
      <w:r>
        <w:rPr>
          <w:b w:val="1"/>
          <w:bCs w:val="1"/>
        </w:rPr>
        <w:t xml:space="preserve">Bývalý obchodní dům Breda ukrýval historické schodiště. Objeveno byla náhodně při jeho kompletní rekonstrukci, která právě probíhá. Jeho stáří se odhaduje na zhruba 100 let.</w:t>
      </w:r>
    </w:p>
    <w:p>
      <w:pPr/>
      <w:r>
        <w:rPr/>
        <w:t xml:space="preserve">Památkáři odhalili staré schodiště v bývalém OD Breda, ve kterém téměř 100 let nikdo nebyl. Patří k původní budově obchodního domu, který do dnešní podoby nechal v roce 1927 přestavět architekt Leopold Bauer.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úžasné, byl jsem se tam podívat, dýchne na vás prostě minulost a je to obrovská nádhera, zachovaly se malby a myslím si, že to není poslední tajemství, které nám Breda vydá nebo ukáže.”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“My tady odhalujeme spodní vodu a v půdorysu s památkářema jsme vytipovali jedno místo, kde se udělala sonda a tady toto schodiště se odkrylo. Schodiště je ocelové pokryto dřevěnýma parketama a s veškerými okrasnými detaily, protože to mělo být zase honosné od Davida Weinsteina obchodní centrum.”</w:t>
      </w:r>
    </w:p>
    <w:p>
      <w:pPr/>
      <w:r>
        <w:rPr/>
        <w:t xml:space="preserve">Nově odtajněné schodiště vedlo do tady této místnosti, kde kdysi byla prodejna s domácími potřebami, nachází se 7 metrů pod náměstím Republiky. 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je čistě vstup do prodejny, která se nacházela v druhém podzemním podlaží. Toto schodiště vlastně bylo opravdu až do roku 1928 pravděpodobně, kdy se dostavila Breda. Bylo funkční i po dobu výstavby, a tím pádem potom se zadělalo tímto betonovým stropem, zazdilo a už nebylo potřeba pro nový obchodní dům.”</w:t>
      </w:r>
    </w:p>
    <w:p>
      <w:pPr/>
      <w:r>
        <w:rPr/>
        <w:t xml:space="preserve">Místo se teď musí zakonzervovat, aby tam nevznikaly plísně, protože téměř 100 roků tam byla v podstatě stejná vlhkost a stejná teplota.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Obvod řeší špatný stav bytových domů v Bělském Lese</w:t>
      </w:r>
    </w:p>
    <w:p>
      <w:pPr/>
      <w:r>
        <w:rPr>
          <w:b w:val="1"/>
          <w:bCs w:val="1"/>
        </w:rPr>
        <w:t xml:space="preserve">Vedení obvodu řeší situaci se špatným technických stavem bytových domů v Bělském lese. Aby dotčeným nájemníkům přestavilo výsledky odborné studie stavu budovy a možnosti náhradního bydlení, setkali se s nimi v K-triu.</w:t>
      </w:r>
    </w:p>
    <w:p>
      <w:pPr/>
      <w:r>
        <w:rPr/>
        <w:t xml:space="preserve">Neuspokojivý technický stav bytových domů v ulici Dr.  Šavrdy v Bělském lese. To bylo téma středečního setkání vedení obvodu  Ostrava-Jih s nájemníky dotčených bytů. Už léta je totiž trápí praskliny  ve zdech, obkladech a dlažbách. </w:t>
      </w:r>
    </w:p>
    <w:p>
      <w:pPr/>
      <w:r>
        <w:rPr>
          <w:b w:val="1"/>
          <w:bCs w:val="1"/>
        </w:rPr>
        <w:t xml:space="preserve">Pan Novotný, obyvatel dotčeného domu</w:t>
      </w:r>
      <w:r>
        <w:rPr/>
        <w:t xml:space="preserve">: „No tak mám tam  určitě prasklinky, v předsíni, v kuchyni, u sporáku mám takovou  prasklinku, se mi tam udělala.“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„Na  základě podnětu nájemníků jsme zadali studii firmě. Bylo zjištěno, že stav  podloží pod domem, kde je struskový materiál se může hýbat a bude hýbat, což  znamená, že ta situace se bude zhoršovat.“</w:t>
      </w:r>
    </w:p>
    <w:p>
      <w:pPr/>
      <w:r>
        <w:rPr/>
        <w:t xml:space="preserve">4 bytové domy z roku 1998 mají celkem 76 bytových jednotek.  Nájemníci aktuálně bydlí v 58 z nich.</w:t>
      </w:r>
    </w:p>
    <w:p>
      <w:pPr/>
      <w:r>
        <w:rPr>
          <w:b w:val="1"/>
          <w:bCs w:val="1"/>
        </w:rPr>
        <w:t xml:space="preserve">Blanka Jaloviecová</w:t>
      </w:r>
      <w:r>
        <w:rPr/>
        <w:t xml:space="preserve">, </w:t>
      </w:r>
      <w:r>
        <w:rPr>
          <w:b w:val="1"/>
          <w:bCs w:val="1"/>
        </w:rPr>
        <w:t xml:space="preserve">vedoucí odboru bytového a  ostatního hospodářství</w:t>
      </w:r>
      <w:r>
        <w:rPr/>
        <w:t xml:space="preserve">: „Nájemníky chceme informovat v předstihu  dostatečném, aby jim byl prostor nabídnou nějaké řešení jejich bytových  situací.“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Máme  samozřejmě nabídku nemovitostí, náš web, kde se můžou občané podívat. My se jim  samozřejmě budeme snažit vyjít vstříc, samozřejmě i za zvýhodněné nájemné a  máme i dům s pečovatelskou službou, kde se mohou někteří občané, kteří  jsou starší, tak se můžou ucházet i o tyto byty.“</w:t>
      </w:r>
    </w:p>
    <w:p>
      <w:pPr/>
      <w:r>
        <w:rPr/>
        <w:t xml:space="preserve">    Vedení obvodu je připraveno řešit situaci individuálně  s každým nájemníkem zvlášť.</w:t>
      </w:r>
    </w:p>
    <w:p>
      <w:pPr/>
      <w:r>
        <w:rPr/>
        <w:t xml:space="preserve">---</w:t>
      </w:r>
    </w:p>
    <w:p>
      <w:pPr/>
      <w:r>
        <w:rPr/>
        <w:t xml:space="preserve">Krátké zprávy 26. 4. 2024 17.00 - 1</w:t>
      </w:r>
    </w:p>
    <w:p>
      <w:pPr/>
      <w:r>
        <w:rPr/>
        <w:t xml:space="preserve"> 5. MÍSTO V EVROPĚ PRO JATKA</w:t>
      </w:r>
    </w:p>
    <w:p>
      <w:pPr/>
      <w:r>
        <w:rPr/>
        <w:t xml:space="preserve">Přestavba někdejších ostravských městských jatek z 19. století se umístila v první pětici finalistů prestižní soutěže Cena Evropské unie za současnou architekturu. Projekt uspěl v ostré konkurenci dalších 362 staveb napříč starým kontinentem. Galerie je vůbec prvním českým projektem, který do této soutěže postoupil. </w:t>
      </w:r>
    </w:p>
    <w:p>
      <w:pPr/>
      <w:r>
        <w:rPr/>
        <w:t xml:space="preserve">ZÁSAH POLICIE VE FRÝDKU-MÍSTKU</w:t>
      </w:r>
    </w:p>
    <w:p>
      <w:pPr/>
      <w:r>
        <w:rPr/>
        <w:t xml:space="preserve">Policie ve středu zasahovala na několika místech MS kraje a Frýdku-Místku.  Podle policejní mluvčí Soni Štětínské jde o případ organizované majetkové trestné činnosti, zátah zřejmě souvisí s prací frýdecko-místeckého dopravního inspektorátu a machinacemi při STK automobilů.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ČEZ v Dětmarovicích staví nízkoemisní teplárnu za 2 miliardy</w:t>
      </w:r>
    </w:p>
    <w:p>
      <w:pPr/>
      <w:r>
        <w:rPr>
          <w:b w:val="1"/>
          <w:bCs w:val="1"/>
        </w:rPr>
        <w:t xml:space="preserve">Elektrárna Dětmarovice odchází od uhlí. Společnost ČEZ zde za 2 miliardy korun postaví novou nízkoemisní teplárnu, která zajistí dodávky tepla pro Bohumín a Orlovou na další desítky let.</w:t>
      </w:r>
    </w:p>
    <w:p>
      <w:pPr/>
      <w:r>
        <w:rPr/>
        <w:t xml:space="preserve">Do roku 2040 plánuje společnost ČEZ investovat v MS kraji  desítky miliard korun. Začala dvoumiliardovou investicí do moderní nízkoemisní  teplárny v Dětmarovicích. Hlavními zdroji bude biomasová kotelna a dvě  kogenerační jednotky.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 neuslyšíte, že přes všechny problémy a trampoty, které má energetika, že bychom  v nějakém regionu nebyli. Pro nás je MS kraj klíčový, my jsme v tomto  kraji vyrostli jako Energetika. A to, že tento kraj byl historicky  karbonizovaný, je pro nás teď úkol, abychom ho společně s našimi partnery  dekarbonizovali.“</w:t>
      </w:r>
    </w:p>
    <w:p>
      <w:pPr/>
      <w:r>
        <w:rPr/>
        <w:t xml:space="preserve">Města Bohumín a Orlová tak mají na další desítky let o dodávku 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 ráda, že jsme došli ke shodě. Pro Orlovou bylo důležité, aby ta cena pro  koncového zákazníka, pro naše domácnosti byla v době, kdy je to velmi  těžké, únosná.“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„Věřím, že budoucnost  bezemisní a čisté energetiky v MS kraji je a že ve spolupráci se  společností ČEZ budeme schopni se k této bezemisní a stabilní budoucnosti  dostat co nejdříve.“</w:t>
      </w:r>
    </w:p>
    <w:p>
      <w:pPr/>
      <w:r>
        <w:rPr/>
        <w:t xml:space="preserve">    ČEZ v našem kraji plánuje stavět i malé modulární  reaktory, obnovitelné zdroje a také baterie.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vedení Moravské Ostravy a Přívozu s občany</w:t>
      </w:r>
    </w:p>
    <w:p>
      <w:pPr/>
      <w:r>
        <w:rPr>
          <w:b w:val="1"/>
          <w:bCs w:val="1"/>
        </w:rPr>
        <w:t xml:space="preserve">Investice, strategický plán i kulturní akce letošního roku. To byla stěžejní témata, kterým se věnovali zástupci vedení Moravské Ostravy a Přívozu na prvním letošním setkání s občany.</w:t>
      </w:r>
    </w:p>
    <w:p>
      <w:pPr/>
      <w:r>
        <w:rPr/>
        <w:t xml:space="preserve">Klub Atlantik zaplnili občané Moravské Ostravy a Přívozu,  kteří přišli na setkání s vedením obvodu. Někdo se přišel jen informovat,  jiní měli řadu podnětných dotazů k parkování, participativnímu rozpočtu  nebo třeba k mobiliáři.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zajímají novinky, které přijdou, doufám."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sem přivedla záležitost, kterou neúspěšně řešíme od roku  2020. A to je žádost o odstranění laviček, které jsou naprosto nevhodně  umístěny v Komenského sadech. Přímo u domu obytného a scházejí se tam  závadoví jedinci."</w:t>
      </w:r>
    </w:p>
    <w:p>
      <w:pPr/>
      <w:r>
        <w:rPr/>
        <w:t xml:space="preserve">Obvod chtěl hlavně prezentovat, že se zvyšují jeho příjmy  díky velmi dobře promyšleným investicím, jako jsou například opravy bytového  fondu.</w:t>
      </w:r>
      <w:br/>
    </w:p>
    <w:p>
      <w:pPr/>
      <w:r>
        <w:rPr>
          <w:b w:val="1"/>
          <w:bCs w:val="1"/>
        </w:rPr>
        <w:t xml:space="preserve">David Witosz (Piráti), starosta Moravské Ostravy a Přívozu:</w:t>
      </w:r>
      <w:r>
        <w:rPr/>
        <w:t xml:space="preserve">  "Dnes máme asi o 10 tisíc metrů čtverečních měsíčně více  k pronájmu. To také generuje prostředky, díky kterým můžeme více do obvodu  investovat. Stejně tak to, co se týkalo minulosti a týká se i budoucnosti, je  energie, kdy jsme v mnoha domech zlepšili prakticky jejich energetickou  náročnost. A nyní jdeme stejnou cestou na základních školách, kde se objeví  fotovoltaika. A díky dnešnímu, dá se říci komunitnímu, trhu s energiemi  budeme takto šetřit výdaje, které by jinak šly z obvodu."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tomto setkání, které proběhlo, byly tématem investiční  akce v obvodu, které se uskutečnily, dále strategický plán, protože došlo  k jeho rozšíření o rozvoj Přívozu. A samozřejmě je před námi léto, takže i  kulturní akce."</w:t>
      </w:r>
    </w:p>
    <w:p>
      <w:pPr/>
      <w:r>
        <w:rPr/>
        <w:t xml:space="preserve">Přesné datum dalšího podzimního setkání bude včas zveřejněno  ve Zpravodaji Centrum a také na sociálních sítích a webu obvodu.</w:t>
      </w:r>
      <w:br/>
    </w:p>
    <w:p>
      <w:pPr/>
      <w:r>
        <w:rPr/>
        <w:t xml:space="preserve">---</w:t>
      </w:r>
    </w:p>
    <w:p>
      <w:pPr/>
      <w:r>
        <w:rPr/>
        <w:t xml:space="preserve">Krátké zprávy 26. 4. 2024 17.00 - 2</w:t>
      </w:r>
    </w:p>
    <w:p>
      <w:pPr/>
      <w:r>
        <w:rPr/>
        <w:t xml:space="preserve"> ITALSKÁ SPOLEČNOST IRCE V MOŠNOVĚ</w:t>
      </w:r>
    </w:p>
    <w:p>
      <w:pPr/>
      <w:r>
        <w:rPr/>
        <w:t xml:space="preserve">V průmyslové zóně v Mošnově bude  italská společnosti IRCE  produkovat vodiče pro vinutí z mědi a hliníku. Továrna o rozloze zhruba  20 000 m² se začala stavět loni, do konce letošního roku má být hotovo.</w:t>
      </w:r>
    </w:p>
    <w:p>
      <w:pPr/>
      <w:r>
        <w:rPr/>
        <w:t xml:space="preserve">Jan Dohnal (ODS), primátor Ostravy: “Je tam samozřejmě letiště, je tam vlečka, železniční terminál a kousek od sjezdu na dálnici, je to kousek od Ostravy, takže logistické umístění, takže je logické, že ta zóna je a bude úspěšná.”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představili návrhy zvelebení Rychvaldu</w:t>
      </w:r>
    </w:p>
    <w:p>
      <w:pPr/>
      <w:r>
        <w:rPr>
          <w:b w:val="1"/>
          <w:bCs w:val="1"/>
        </w:rPr>
        <w:t xml:space="preserve">Spolupráce Vysoké školy báňské s městem Rychvald přinesla první hmatatelné výsledky. Studenti před zástupci města a veřejnosti představili své návrhy, jak upravit některá veřejná prostranství.</w:t>
      </w:r>
    </w:p>
    <w:p>
      <w:pPr/>
      <w:r>
        <w:rPr>
          <w:b w:val="1"/>
          <w:bCs w:val="1"/>
        </w:rPr>
        <w:t xml:space="preserve">Silvia Hrtánková, studentka VŠB: </w:t>
      </w:r>
      <w:r>
        <w:rPr/>
        <w:t xml:space="preserve">“My jsme dnes prezentovali náš projekt, který se týká oblasti u bikeparku nacházející se v části Podlesí. Podstatou návrhu je vytvoření veřejného prostoru, který by doplňoval ten současný. Doplnili jsme tam menší dráhu, betonový okruh pro skateboardisty a bruslaře. Součástí je také mobiliář, nabíječky elektrokol a volná plocha.”</w:t>
      </w:r>
    </w:p>
    <w:p>
      <w:pPr/>
      <w:r>
        <w:rPr/>
        <w:t xml:space="preserve">Do některých projektů zahraniční studenti zakomponovali prvky ze svých zemí. </w:t>
      </w:r>
    </w:p>
    <w:p>
      <w:pPr/>
      <w:r>
        <w:rPr>
          <w:b w:val="1"/>
          <w:bCs w:val="1"/>
        </w:rPr>
        <w:t xml:space="preserve">Zdeněk Trefil, vedoucí Katedry městského inženýrství VŠB Ostrava: </w:t>
      </w:r>
      <w:r>
        <w:rPr/>
        <w:t xml:space="preserve">“Byli jsme svědky prezentace prvního kroku ve vzájemné spolupráci mezi katedrou městského inženýrství a města Rychvald. Byla to prezentace workshopů studentů, kteří byli složeni z mnoha národností. Byli tady Indové, Italové, Maďaři, Slováci a samozřejmě i Češi. Celkem se účastnilo 25 studentů. </w:t>
      </w:r>
    </w:p>
    <w:p>
      <w:pPr/>
      <w:r>
        <w:rPr/>
        <w:t xml:space="preserve">Veřejné prezentace v Rychvaldě se účastnili také hosté ze slovenského Kláštora pod Znievom, který s ostravskými vysokoškoláky také spolupracuje.  </w:t>
      </w:r>
    </w:p>
    <w:p>
      <w:pPr/>
      <w:r>
        <w:rPr>
          <w:b w:val="1"/>
          <w:bCs w:val="1"/>
        </w:rPr>
        <w:t xml:space="preserve">Vladimír Čambor, starosta Kláštora pod Znievom:</w:t>
      </w:r>
      <w:r>
        <w:rPr/>
        <w:t xml:space="preserve"> “Musím říci, že se nám to hodně líbilo, máme z toho dobrý pocit, hodně se nám to líbilo z toho pohledu, že dostaneme myšlení mladých lidí do našich názorů, jak se máme rozvíjet v rámci naší obce.”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“Jednotlivé návrhy, které představili studenti vysoké školy, jsou inspirativní, Ty nápady jsou zajímavé a město by s nimi rádo dále pracovalo a rozvíjelo.”</w:t>
      </w:r>
    </w:p>
    <w:p>
      <w:pPr/>
      <w:r>
        <w:rPr/>
        <w:t xml:space="preserve">Rychvaldští se teď budou rozhodovat, které projekty a v jakém zrealizují.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2026-01-22T22:35:16+01:00</dcterms:created>
  <dcterms:modified xsi:type="dcterms:W3CDTF">2026-01-22T22:35:16+01:00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