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Studénka zkouší u agentury uspět se dvěma projekty</w:t></w:r></w:p><w:p><w:pPr/><w:r><w:rPr><w:b w:val="1"/><w:bCs w:val="1"/></w:rPr><w:t xml:space="preserve">Studénka podává dvě žádosti o dotaci na Národní sportovní agenturu - rozhodlo o tom dubnové zastupitelstvo. Jedna se týká rekonstrukce šaten zimního stadionu, o tu se pokouší už počtvrté, druhá stavby nové multifunkční haly.</w:t></w:r></w:p><w:p><w:pPr/><w:r><w:rPr/><w:t xml:space="preserve">Projekt na rekonstrukci šaten zimního stadion, které jsou v havarijním stavu, má Studénka od roku 2019. O dotaci Národní sportovní agentury se pokoušela už třikrát. Zatím z různých důvodů neúspěšně.   </w:t></w:r></w:p><w:p><w:pPr/><w:r><w:rPr><w:b w:val="1"/><w:bCs w:val="1"/></w:rPr><w:t xml:space="preserve">Libor Slavík (STUDEŇÁCI PRO STUDÉNKU), starosta Studénky: </w:t></w:r><w:r><w:rPr/><w:t xml:space="preserve">“Tím posledním bylo to,  že Národní sportovní agentura na žádosti, které se podávaly v říjnu roku 2023, tak upřednostnila projekty, které jsou novostavbami, nikoliv rekonstrukcí stávajícího zázemí. Nicméně vypsali nové dotační tituly, které rozdělili zvlášť na novostavbu a zvláště na rekonstrukci, takže tam věříme, že bychom konečně mohli být úspěšní.”</w:t></w:r></w:p><w:p><w:pPr/><w:r><w:rPr/><w:t xml:space="preserve">Na rekonstrukci 15 šaten za bezmála 15 milionů korun bez DPH má město vysoutěženého zhotovitele, což by mohlo u agentury při hodnocení projektu přinést plusové body. Dotace by měla činit 70 procent částky. </w:t></w:r></w:p><w:p><w:pPr/><w:r><w:rPr/><w:t xml:space="preserve">I když pro podání žádosti byli všichni přítomní zastupitelé, zazněly k projektu i výhrady.</w:t></w:r></w:p><w:p><w:pPr/><w:r><w:rPr><w:b w:val="1"/><w:bCs w:val="1"/></w:rPr><w:t xml:space="preserve">Vladimír Sekanina (ANO), zastupitel Studénky:</w:t></w:r><w:r><w:rPr/><w:t xml:space="preserve"> “Podle informací, které máme k dispozici, je prioritním požadavkem prostorové řešení šaten, tento projekt ale toto neřeší. Projekt řeší rekonstrukci elektrických rozvodů, vzduchotechnických a vodovodních, dále výměnu podlah, obložení stěn a výmalbu.”</w:t></w:r></w:p><w:p><w:pPr/><w:r><w:rPr/><w:t xml:space="preserve">Druhým projektem, na který město podává žádost o dotaci u sportovní agentury, je stavba haly na míčové sporty za 150 milionů korun. Právě její propojení se zimním stadionem by mohlo kapacitu šaten řešit.</w:t></w:r></w:p><w:p><w:pPr/><w:r><w:rPr/><w:t xml:space="preserve">---</w:t></w:r></w:p><w:p><w:pPr><w:pStyle w:val="Heading1"/></w:pPr><w:r><w:rPr><w:sz w:val="36"/><w:szCs w:val="36"/></w:rPr><w:t xml:space="preserve">V životických sadech mají kvůli počasí obavy o úrodu jablek</w:t></w:r></w:p><w:p><w:pPr/><w:r><w:rPr><w:b w:val="1"/><w:bCs w:val="1"/></w:rPr><w:t xml:space="preserve">V roce 2018 sklidili v životických sadech rekordních 1 900 tun jablek. Letošní sklizeň může ohrozit počasí. Sady nyní nově vlastní město Havířov, které chce získat do vlastnictví pronajaté pozemky od zemědělského půdního fondu.</w:t></w:r></w:p><w:p><w:pPr/><w:r><w:rPr/><w:t xml:space="preserve">Jabloně v životických sadech v Havířově začaly kvést už 1. dubna, což je za 33 let nejdříve v historii. To ale nezaručuje úrodu, možná právě naopak.</w:t></w:r></w:p><w:p><w:pPr/><w:r><w:rPr><w:b w:val="1"/><w:bCs w:val="1"/></w:rPr><w:t xml:space="preserve">Jiří Dulava, ředitel Sady Životice: </w:t></w:r><w:r><w:rPr/><w:t xml:space="preserve">"Včely sice na to reagovaly, ale pak přišlo ochlazení a dokonce pak přišly i menší kroupy, takže zhruba za týden budeme vidět kolik z té násady se bude vyvíjet dál. Je kolem šesti stupňů, takže včelky nelítají. Ta situace má trvat zhruba ještě týden minimálně.”</w:t></w:r></w:p><w:p><w:pPr/><w:r><w:rPr/><w:t xml:space="preserve">Sady mají nového vlastníka, kterým je město. Jabloně se pěstují na 64 hektarech. Z toho 37 patří zemědělskému půdnímu fondu. </w:t></w:r></w:p><w:p><w:pPr/><w:r><w:rPr><w:b w:val="1"/><w:bCs w:val="1"/></w:rPr><w:t xml:space="preserve">Ondřej Baránek (ANO), náměstek primátora: </w:t></w:r><w:r><w:rPr/><w:t xml:space="preserve">"My bychom rádi a vedeme s ministerstvem zemědělství debaty o tom, zdali bychom a bylo by možno tyto pronajímané plochy převést na obec Havířov. Město ty pozemky potřebuje, protože rozvoj města už možný není. Určitě nechceme dělat žádné revoluce. My tady ten prostor a pěstování jablek a historii známe a my bychom rádi, kdyby občané tento prostor zavnímali."</w:t></w:r><w:br/></w:p><w:p><w:pPr/><w:r><w:rPr/><w:t xml:space="preserve">Jak to v sadech vypadá, se může veřejnost přijít podívat 1. května, kdy se v areálu bude konat Májový den. </w:t></w:r></w:p><w:p><w:pPr/><w:r><w:rPr/><w:t xml:space="preserve">---</w:t></w:r></w:p><w:p><w:pPr><w:pStyle w:val="Heading1"/></w:pPr><w:r><w:rPr><w:sz w:val="36"/><w:szCs w:val="36"/></w:rPr><w:t xml:space="preserve">Zápisy do ostravských MŠ jsou většinou 6. a 7. května</w:t></w:r></w:p><w:p><w:pPr/><w:r><w:rPr><w:b w:val="1"/><w:bCs w:val="1"/></w:rPr><w:t xml:space="preserve">Blíží se termín pro zápisy dětí do mateřských škol. V Ostravě ho má většina školek stanoven na 6. a 7. května, je ale nutné dítě nejprve registrovat do celoměstského portálu. Rodiče ale nemusejí mít obavy, protože míst je dostatek.</w:t></w:r></w:p><w:p><w:pPr/><w:r><w:rPr/><w:t xml:space="preserve">Statutární město Ostrava má 23 obvodů, se kterými zřizuje celkem 64 mateřských škol. 18 z nich spadá pod základní školy. 19. dubna byla spuštěna registrace přes portál předškolního vzdělávání, kde si rodiče mohou vybrat termín a čas zápisu. Ty budou většinou 6. a 7. května. Některé obvody ale mají výjimku a zápisy budou jen jeden den. </w:t></w:r></w:p><w:p><w:pPr/><w:r><w:rPr><w:b w:val="1"/><w:bCs w:val="1"/></w:rPr><w:t xml:space="preserve">Andrea Hoffmannová, náměstkyně primátora Ostravy: </w:t></w:r><w:r><w:rPr/><w:t xml:space="preserve">"Máme speciální portál pro zápisy do školek, kde se mohou rodiče podívat na termíny a možnosti jednotlivých školek a přes portál se také zapsat. Mohou také samozřejmě školku navštívit a zapsat se osobně." </w:t></w:r></w:p><w:p><w:pPr/><w:r><w:rPr/><w:t xml:space="preserve">Od letošního roku je spádovost mateřských škol podle městských obvodů. Děti z Pustkovce a Třebovic, kde školky nejsou, spadají do Poruby a Nová Ves pod Mariánské Hory. I děti, které se chystají do školky, by měly zvládat některé věci. </w:t></w:r></w:p><w:p><w:pPr/><w:r><w:rPr><w:b w:val="1"/><w:bCs w:val="1"/></w:rPr><w:t xml:space="preserve">Alena Janíčková, ředitelka MŠ Oty Synka:</w:t></w:r><w:r><w:rPr/><w:t xml:space="preserve"> "Za prvé by dítě mělo zvládat základní hygienické potřeby, tzn. že by nemělo být na plenách, mělo by se umět trochu oblékat a svlékat a mělo by se umět najíst, pracovat se lžící a samo se nakrmit." </w:t></w:r></w:p><w:p><w:pPr/><w:r><w:rPr/><w:t xml:space="preserve">Dětí mezi 3-5 lety žije v Ostravě asi 8600 a z toho jich je 2800 ve věku, kdy jejich předškolní vzdělávání nařizuje zákon. V posledních letech nastupuje do školek zřizovaných Ostravou kolem tří tisíc dětí. </w:t></w:r><w:br/></w:p><w:p><w:pPr/><w:r><w:rPr/><w:t xml:space="preserve">---</w:t></w:r></w:p><w:p><w:pPr><w:pStyle w:val="Heading1"/></w:pPr><w:r><w:rPr><w:sz w:val="36"/><w:szCs w:val="36"/></w:rPr><w:t xml:space="preserve">Projekt Fajne školní bistro Ostravě závidí i okolní města</w:t></w:r></w:p><w:p><w:pPr/><w:r><w:rPr><w:b w:val="1"/><w:bCs w:val="1"/></w:rPr>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</w:r></w:p><w:p><w:pPr/><w:r><w:rPr/>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</w:r></w:p><w:p><w:pPr/><w:r><w:rPr><w:b w:val="1"/><w:bCs w:val="1"/></w:rPr><w:t xml:space="preserve">Andrea Hoffmanová, náměstkyně primátora Ostravy: </w:t></w:r><w:r><w:rPr/><w:t xml:space="preserve">"Tento rok jsme si připravili novinku. Bude to online kuchařka, kde budou nafoceny a popsány všechny recepty."</w:t></w:r></w:p><w:p><w:pPr/><w:r><w:rPr/><w:t xml:space="preserve">Tentokrát byla na řadě ZŠ Ostrčilova a šlo už o 14 mentoring v tomto školním roce. Na jídelníčku bylo jarní asijské menu. </w:t></w:r></w:p><w:p><w:pPr/><w:r><w:rPr><w:b w:val="1"/><w:bCs w:val="1"/></w:rPr><w:t xml:space="preserve">David Valíček, šéfkuchař:</w:t></w:r><w:r><w:rPr/><w:t xml:space="preserve"> "Jako hlavní jídlo máme sečuánské kuřátko bez kosti a k tomu kung-pao omáčku a smaženou rýži." </w:t></w:r></w:p><w:p><w:pPr/><w:r><w:rPr><w:b w:val="1"/><w:bCs w:val="1"/></w:rPr><w:t xml:space="preserve">anketa, žáci ZŠ Ostrčilova: </w:t></w:r><w:r><w:rPr/><w:t xml:space="preserve">"Polívka je úplně výborná a mě chutná i to kuře je hodně dobré."</w:t></w:r></w:p><w:p><w:pPr/><w:r><w:rPr/><w:t xml:space="preserve">"Je to fakt dobré, já mám Čínu ráda." </w:t></w:r></w:p><w:p><w:pPr/><w:r><w:rPr/><w:t xml:space="preserve">V rámci mentoringů zajímá lektory i provoz jídelny, průběh přípravy jídel, vhodnost surovin, dochucovací směsi a jejich vhodnost i využívání moderních technologií.</w:t></w:r></w:p><w:p><w:pPr/><w:r><w:rPr><w:b w:val="1"/><w:bCs w:val="1"/></w:rPr><w:t xml:space="preserve">Šárka Kaločová, vedoucí školní jídelny ZŠ Ostrčilova:</w:t></w:r><w:r><w:rPr/><w:t xml:space="preserve"> "Vybíráme s Davidem takové jídlo, které tady ještě nebylo a naši kuchaři si ho netroufají udělat, aby se i zaučili." </w:t></w:r></w:p><w:p><w:pPr/><w:r><w:rPr/><w:t xml:space="preserve">V ostravských základních školách se cena za  oběd pro žáky do 10 let pohybuje v rozmezí 32–35 korun, pro žáky do 14 let v rozmezí 35–37  korun a pro žáky nad 15 let pak 39–50 korun.</w:t></w:r></w:p><w:p><w:pPr/><w:r><w:rPr/><w:t xml:space="preserve">---</w:t></w:r></w:p><w:p><w:pPr><w:pStyle w:val="Heading1"/></w:pPr><w:r><w:rPr><w:sz w:val="36"/><w:szCs w:val="36"/></w:rPr><w:t xml:space="preserve">Jubilejní koncert klavíristky z Karviné</w:t></w:r></w:p><w:p><w:pPr/><w:r><w:rPr><w:b w:val="1"/><w:bCs w:val="1"/></w:rPr><w:t xml:space="preserve">Wanda Miech z Karviné je zřejmě nejstarší a nejdéle aktivní klavíristkou v České republice. Koncertuje od svých 15 let a letos oslaví 95. narozeniny. K jubileu uspořádala slavnostní koncert, na kterém sama účinkovala.</w:t></w:r></w:p><w:p><w:pPr/><w:r><w:rPr/><w:t xml:space="preserve">Bylo ji 15 let, když odstartovala svou uměleckou činnost a celých 80 let, do letošních 95. narozenin je stále aktivní, usměvavá a hýří neutuchajícím optimismem, který rozdává na všechny strany i přes nemalé zdravotní obtíže, které s přibývajícím věkem přišly.</w:t></w:r><w:br/></w:p><w:p><w:pPr/><w:r><w:rPr><w:b w:val="1"/><w:bCs w:val="1"/></w:rPr><w:t xml:space="preserve">Wanda Miech, jubilantka</w:t></w:r><w:r><w:rPr/><w:t xml:space="preserve">: "Já neslyším. Každý říká Bedřich Smetana nejlepší díla napsal, to jo, ale horší je hrát za hluchoty."</w:t></w:r></w:p><w:p><w:pPr/><w:r><w:rPr/><w:t xml:space="preserve">Každé své životní jubileum slaví koncertem. Skladby, které si pro posluchače a gratulanty připravila, byly podle ní ty nejnáročnější, které hraje.</w:t></w:r></w:p><w:p><w:pPr/><w:r><w:rPr><w:b w:val="1"/><w:bCs w:val="1"/></w:rPr><w:t xml:space="preserve">Wanda Miech, jubilantka:</w:t></w:r><w:r><w:rPr/><w:t xml:space="preserve"> "Čím jsem starší, tím hraju náročnější skladby, budou to ty, se kterými jsem končila státnice v Brně. Chci to risknout, zahrát z paměti."</w:t></w:r></w:p><w:p><w:pPr/><w:r><w:rPr/><w:t xml:space="preserve">Tento koncert byl celý v režii paní Evy Šeinerové, která vymyslela zajímavou dramaturgii. </w:t></w:r><w:br/></w:p><w:p><w:pPr/><w:r><w:rPr><w:b w:val="1"/><w:bCs w:val="1"/></w:rPr><w:t xml:space="preserve">Petr Kazík, prezident Permoník Choir Karviná:</w:t></w:r><w:r><w:rPr/><w:t xml:space="preserve"> "Na jevišti budou jen muži. Vystoupí buď zpěváci, se kterými paní Wanda Miech hrála, čili které doprovázela nebo to budou její kolegové a žáci, kteří prošli její starostlivostí." </w:t></w:r></w:p><w:p><w:pPr/><w:r><w:rPr/><w:t xml:space="preserve">Životní energie a elán zřejmě vydrží paní Wandě ještě dlouho, to ji také mnozí gratulanti k narozeninám přáli.</w:t></w:r><w:br/></w:p><w:p><w:pPr/><w:r><w:rPr/><w:t xml:space="preserve">---</w:t></w:r></w:p><w:p><w:pPr><w:pStyle w:val="Heading1"/></w:pPr><w:r><w:rPr><w:sz w:val="36"/><w:szCs w:val="36"/></w:rPr><w:t xml:space="preserve">Do Ostravy přijedou největší beachvolejbalové hvězdy</w:t></w:r></w:p><w:p><w:pPr/><w:r><w:rPr><w:b w:val="1"/><w:bCs w:val="1"/></w:rPr><w:t xml:space="preserve">Ostravu čeká velký sportovní svátek. Letošní beachvolejbalový turnaj v Dolních Vítkovicích je totiž poslední možností ke kvalifikaci na olympijské hry do Paříže, takže přijedou největší hvězdy tohoto sportu. Víkendové finálové duely jsou už vyprodány.</w:t></w:r></w:p><w:p><w:pPr/><w:r><w:rPr/><w:t xml:space="preserve">  Od středy 5. do neděle 9. června se na dvou písečných kurtech uskuteční J&T Banka  Ostrava Beach Pro 2024, v němž se na té nejvyšší beachvolejbalové úrovni utká o tituly a i postup na olympijské hry 16 párů v kategoriích žen i mužů.</w:t></w:r></w:p><w:p><w:pPr/><w:r><w:rPr><w:b w:val="1"/><w:bCs w:val="1"/></w:rPr><w:t xml:space="preserve">Marek Pakosta, předseda Českého volejbalového svazu: </w:t></w:r><w:r><w:rPr/><w:t xml:space="preserve">"Máme možnost na základě divoké karty nasadit do hlavní soutěže vždy jeden pár mužů i žen. Naši kluci Perušič, Schweiner to potřebovat nebudou, ti budou v hlavní soutěži napřímo, ale pro holky je to zásadní." </w:t></w:r></w:p><w:p><w:pPr/><w:r><w:rPr/><w:t xml:space="preserve">prostředí Dolních Vítkovic si volejbalisté velmi oblíbili a to nejen kvůli netradičnímu industriálnímu prostředí, ale také díky skvělému ostravskému publiku.</w:t></w:r></w:p><w:p><w:pPr/><w:r><w:rPr><w:b w:val="1"/><w:bCs w:val="1"/></w:rPr><w:t xml:space="preserve">Jan Dohnal, primátor Ostravy: </w:t></w:r><w:r><w:rPr/><w:t xml:space="preserve">"Ten turnaj, kromě toho, že je po sportovní stránce špičkový, se hraje v naprosto unikátní kulise." </w:t></w:r></w:p><w:p><w:pPr/><w:r><w:rPr><w:b w:val="1"/><w:bCs w:val="1"/></w:rPr><w:t xml:space="preserve">Stanislav Folwarczný, náměstek hejtmana MS kraje:</w:t></w:r><w:r><w:rPr/><w:t xml:space="preserve"> "Jsem přesvědčen, že ten ročník bude výjimečný a že se můžeme těšit z té nejvyšší úrovně vůbec." </w:t></w:r></w:p><w:p><w:pPr/><w:r><w:rPr/><w:t xml:space="preserve">Pro letošní rok byla vytvořena nová trofej, kterou vytvořil Radovan Šťastný a i její symbolika souvisí s industriálním prostředím Ostravy. Novinek je ale více.</w:t></w:r></w:p><w:p><w:pPr/><w:r><w:rPr><w:b w:val="1"/><w:bCs w:val="1"/></w:rPr><w:t xml:space="preserve">Duka Martin, pořadatel turnaje: </w:t></w:r><w:r><w:rPr/><w:t xml:space="preserve">"Postavíme regulérní velký beachvolejbalový kurt, na kterém si diváci mohou vyzkoušet, co všechno tento sport obnáší." </w:t></w:r></w:p><w:p><w:pPr/><w:r><w:rPr/><w:t xml:space="preserve">Vzhledem k atraktivitě turnaje lístky rychle mizí a na finálový víkend je už vyprodáno. Lístky ale stále jsou na zápasy ve skupinách. jejich cena je od 200 - 350 korun.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2026-01-22T22:35:20+01:00</dcterms:created>
  <dcterms:modified xsi:type="dcterms:W3CDTF">2026-01-22T22:35:20+01:00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