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společně s Divočáky otevřely ondřejnické studánky</w:t>
      </w:r>
    </w:p>
    <w:p>
      <w:pPr/>
      <w:r>
        <w:rPr>
          <w:b w:val="1"/>
          <w:bCs w:val="1"/>
        </w:rPr>
        <w:t xml:space="preserve">Několik stovek dětí se společně s rodiči vypravilo z Frýdlantu nad Ostravicí k horské chatě Ondřejník. Za pomoci pohádkových postav po trase otvíraly ondřejnické studánky.</w:t>
      </w:r>
    </w:p>
    <w:p>
      <w:pPr/>
      <w:r>
        <w:rPr/>
        <w:t xml:space="preserve">V odloženém termínu, ale zato za krásného počasí se konal 23. ročník oblíbeného Otvírání ondřejnických studánek. Organizátorem je Turistický oddíl mládeže Divočáci z Frýdlantu nad Ostravicí.</w:t>
      </w:r>
      <w:br/>
    </w:p>
    <w:p>
      <w:pPr/>
      <w:r>
        <w:rPr>
          <w:b w:val="1"/>
          <w:bCs w:val="1"/>
        </w:rPr>
        <w:t xml:space="preserve">Pavla Skotnicová, vedoucí Turistického oddílu mládeže Divočáci, Frýdlant nad Ostravicí:</w:t>
      </w:r>
      <w:r>
        <w:rPr/>
        <w:t xml:space="preserve"> “Děti plní po trase na Ondřejník úkoly, které jim připravily pohádkové bytosti. Jsou v podstatě pěkně motivovány k turistice a k procházce přírodou. Máme připraveno 6 stanovišť, máme stanoviště u čertů, u Sněhurky a trpaslíků, u loupežníků, u Karkulky, u vodníků a u ježibaby. Děti plní úkoly, kterém jim nachystali naši členové oddílu Divočáci. Akce je pro rodiče s dětmi, účastnit se můžou všechny děti, je to určeno zejména pro děti předškolní a děti prvního stupně.”</w:t>
      </w:r>
    </w:p>
    <w:p>
      <w:pPr/>
      <w:r>
        <w:rPr>
          <w:b w:val="1"/>
          <w:bCs w:val="1"/>
        </w:rPr>
        <w:t xml:space="preserve">Vanessa Kijonková, účastnice akce: </w:t>
      </w:r>
      <w:r>
        <w:rPr/>
        <w:t xml:space="preserve">“Jsem tady s mamkou a kamarádkou na otevírání studánek. Budeme plnit úkoly. Už jsem to na té mapě četla, takže vím, co tam bude.” </w:t>
      </w:r>
    </w:p>
    <w:p>
      <w:pPr/>
      <w:r>
        <w:rPr>
          <w:b w:val="1"/>
          <w:bCs w:val="1"/>
        </w:rPr>
        <w:t xml:space="preserve">Tereza Menšíková, účastnice akce: </w:t>
      </w:r>
      <w:r>
        <w:rPr/>
        <w:t xml:space="preserve">“Já jsem z Frýdlantu nad Ostravicí a jela jsem tady, protože jsem se chtěla podívat na otevření studánek.” </w:t>
      </w:r>
    </w:p>
    <w:p>
      <w:pPr/>
      <w:r>
        <w:rPr>
          <w:b w:val="1"/>
          <w:bCs w:val="1"/>
        </w:rPr>
        <w:t xml:space="preserve">Marie Hlístová, účastnice akce: </w:t>
      </w:r>
      <w:r>
        <w:rPr/>
        <w:t xml:space="preserve">“Na trase budeme plnit různé úkoly.” </w:t>
      </w:r>
    </w:p>
    <w:p>
      <w:pPr/>
      <w:r>
        <w:rPr>
          <w:b w:val="1"/>
          <w:bCs w:val="1"/>
        </w:rPr>
        <w:t xml:space="preserve">Pavla Skotnicová, vedoucí Turistického oddílu Divočáci, Frýdlant nad Ostravicí: </w:t>
      </w:r>
      <w:r>
        <w:rPr/>
        <w:t xml:space="preserve">“Turistický oddíl mládeže čili Tomíci Divočáci ve Frýdlantě funguje už přes 20 let. Pořádáme různé výpravy do přírody a naší hlavní činností je letní tábor, který je vždycky nějak motivován a Otvírání ondřejnických studánek je akce, kterou založila paní Marie Bařinová, naše zakladatelka oddílu.” </w:t>
      </w:r>
    </w:p>
    <w:p>
      <w:pPr/>
      <w:r>
        <w:rPr/>
        <w:t xml:space="preserve">Trasa Otvírání ondřejnických studánek končila u horské chaty Ondřejník, kde děti dostávaly odměny za splněné úkoly.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2026-02-25T16:07:38+01:00</dcterms:created>
  <dcterms:modified xsi:type="dcterms:W3CDTF">2026-02-25T16:07:38+01:00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