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Otevřenou ventilačku bral zloděj za pozvání do bytu</w:t>
      </w:r>
    </w:p>
    <w:p>
      <w:pPr/>
      <w:r>
        <w:rPr>
          <w:b w:val="1"/>
          <w:bCs w:val="1"/>
        </w:rPr>
        <w:t xml:space="preserve">Důležitá zpráva přišla od ostravské policie. Podařilo se totiž zadržet zloděje, který by hlavně v době dovolených mohl napáchat velkou škodu. Ke vloupání do bytů totiž využíval okna otevřená na ventilaci.</w:t>
      </w:r>
    </w:p>
    <w:p>
      <w:pPr/>
      <w:r>
        <w:rPr/>
        <w:t xml:space="preserve">Záběry ze zastavárny dokumentují, kde končily kradené věci z případu vykradených bytů, které se začaly množit napříč Ostravou. V jednom případě jde o prodej zlatých šperků z jedné krádeže a v dalším o směnárnu bankovek, kde zloděj potřeboval odcizené eura proměnit na naše koruny. Modus operandi byl ve všech případech stejný.</w:t>
      </w:r>
    </w:p>
    <w:p>
      <w:pPr/>
      <w:r>
        <w:rPr>
          <w:b w:val="1"/>
          <w:bCs w:val="1"/>
        </w:rPr>
        <w:t xml:space="preserve">Eva Michalíková, mluvčí PČR Ostrava: </w:t>
      </w:r>
      <w:r>
        <w:rPr/>
        <w:t xml:space="preserve">"Neznámý pachatel se soustředil především na přízemní byty  v panelových domech, které měly otevřené okno na ventilaci. I přestože některá okna byla  vybavena sítěmi proti hmyzu, nezabránila vniknutí."</w:t>
      </w:r>
    </w:p>
    <w:p>
      <w:pPr/>
      <w:r>
        <w:rPr/>
        <w:t xml:space="preserve">Ke krádežím si zloděj vybíral nejčastěji dopolední dobu, kdy je největší pravděpodobnost, že majitelé bytů jsou v práci. Prověřoval to tak, že zazvonil, zda je někdo doma. Při pátrání policisté zjistili, že byl z vězení nedávno propuštěn 9 krát trestaný muž, který měl stejný styl a pak už to šlo rychle.</w:t>
      </w:r>
    </w:p>
    <w:p>
      <w:pPr/>
      <w:r>
        <w:rPr>
          <w:b w:val="1"/>
          <w:bCs w:val="1"/>
        </w:rPr>
        <w:t xml:space="preserve">Eva Michalíková, mluvčí PČR Ostrava: </w:t>
      </w:r>
      <w:r>
        <w:rPr/>
        <w:t xml:space="preserve"> "Komisař 5. oddělení obecné kriminality Ostrava zahájil trestní stíhání 32letého muže, kterého  obvinil z přečinů krádeže, porušování domovní svobody a legalizace výnosů z trestné činnosti."</w:t>
      </w:r>
    </w:p>
    <w:p>
      <w:pPr/>
      <w:r>
        <w:rPr>
          <w:b w:val="1"/>
          <w:bCs w:val="1"/>
        </w:rPr>
        <w:t xml:space="preserve">Lenka Stočes Hubertová, oddělení prevence PČR MS kraje:</w:t>
      </w:r>
      <w:r>
        <w:rPr/>
        <w:t xml:space="preserve"> "I když tomu počasí vybízí, je teplé období a každý větrá, tak v případě odchodů z domu  uzavírejte i okna otevřená na ventilaci. Stačí jen chvilka a nezvaný host se snadno dostane  do vašich domovů."</w:t>
      </w:r>
    </w:p>
    <w:p>
      <w:pPr/>
      <w:r>
        <w:rPr/>
        <w:t xml:space="preserve">Vzhledem ke škodě téměř 200 tisíc korun i opakování stejné trestné činnosti hrozí muži 5 let za mřížemi. </w:t>
      </w:r>
    </w:p>
    <w:p>
      <w:pPr/>
      <w:r>
        <w:rPr/>
        <w:t xml:space="preserve">---</w:t>
      </w:r>
    </w:p>
    <w:p>
      <w:pPr>
        <w:pStyle w:val="Heading1"/>
      </w:pPr>
      <w:r>
        <w:rPr>
          <w:sz w:val="36"/>
          <w:szCs w:val="36"/>
        </w:rPr>
        <w:t xml:space="preserve">Děti s odkladem mohou využít přípravné třídy, zápisy do nich se blíží</w:t>
      </w:r>
    </w:p>
    <w:p>
      <w:pPr/>
      <w:r>
        <w:rPr>
          <w:b w:val="1"/>
          <w:bCs w:val="1"/>
        </w:rPr>
        <w:t xml:space="preserve">Děti, kterým byla z jakéhokoliv důvodu odložena povinná školní docházka, mohou navštěvovat přípravné třídy. Pomáhají dětem odbourat těžkosti, které by jim bránily v hladkém zvládnutí první třídy. A to vzdělávací hravou formou i formou projektového vyučování. Natáčeli jsme v Karviné.</w:t>
      </w:r>
    </w:p>
    <w:p>
      <w:pPr/>
      <w:r>
        <w:rPr/>
        <w:t xml:space="preserve">Třídní učitelka se může zaměřit přesně na to, co bylo důvodem odkladu žáka.</w:t>
      </w:r>
      <w:b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 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w:t>
      </w:r>
    </w:p>
    <w:p>
      <w:pPr/>
      <w:r>
        <w:rPr/>
        <w:t xml:space="preserve">Děti se učí v blocích, jejich vědomosti se neznámkují a nemají domácí úkoly. Učitelky třeba na pobyt venku využívají i tandemovou výuku.</w:t>
      </w:r>
    </w:p>
    <w:p>
      <w:pPr/>
      <w:r>
        <w:rPr/>
        <w:t xml:space="preserve">---</w:t>
      </w:r>
    </w:p>
    <w:p>
      <w:pPr/>
      <w:r>
        <w:rPr/>
        <w:t xml:space="preserve">Zprávy krátké, 7. 5. 2024 17.00 - 1</w:t>
      </w:r>
      <w:br/>
    </w:p>
    <w:p>
      <w:pPr/>
      <w:r>
        <w:rPr/>
        <w:t xml:space="preserve">STAVBA NOVÉHO CHRÁNĚNÉHO BYDLENÍ</w:t>
      </w:r>
    </w:p>
    <w:p>
      <w:pPr/>
      <w:r>
        <w:rPr/>
        <w:t xml:space="preserve">V Hlučíně začíná výstavba nového chráněného bydlení pro osm duševně nemocných osob. Projekt, který povede krajská příspěvková organizace Fontána, má celkové náklady ve výši přibližně 34 milionů korun. Většinu nákladů pokryje dotace z Evropské unie.</w:t>
      </w:r>
    </w:p>
    <w:p>
      <w:pPr/>
      <w:r>
        <w:rPr/>
        <w:t xml:space="preserve">HASIČI V OSTRAVĚ CVIČILI ÚNIK METANOLU</w:t>
      </w:r>
    </w:p>
    <w:p>
      <w:pPr/>
      <w:r>
        <w:rPr/>
        <w:t xml:space="preserve">Profesionální hasiči v uplynulých dnech cvičili likvidaci požáru metanolu v areálu soukromé společnosti. Scénář zahrnoval únik hořlavé kapaliny z potrubí do záchytné jímky, kde začala hořet. Hasiči během cvičení zároveň řešili situaci s pohřešovaným zaměstnancem, kterého našli zraněného a okamžitě předali zdravotnickým službám.</w:t>
      </w:r>
    </w:p>
    <w:p>
      <w:pPr/>
      <w:r>
        <w:rPr/>
        <w:t xml:space="preserve">---</w:t>
      </w:r>
    </w:p>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w:t>
      </w:r>
    </w:p>
    <w:p>
      <w:pPr/>
      <w:r>
        <w:rPr/>
        <w:t xml:space="preserve">Princ Lorenz Belgický se v konkatedrále Nanebevzetí Panny Marie zúčastnil instalace relikvie svého dědečka. </w:t>
      </w:r>
    </w:p>
    <w:p>
      <w:pPr/>
      <w:r>
        <w:rPr>
          <w:b w:val="1"/>
          <w:bCs w:val="1"/>
        </w:rPr>
        <w:t xml:space="preserve">Tomáš Navrátil (ANO), primátor Opavy</w:t>
      </w:r>
      <w:r>
        <w:rPr/>
        <w:t xml:space="preserve">: “Je to  neuvěřitelně milý, příjemný, srdečný člověk. Opava se mu neuvěřitelně líbí, on byl připraven, on si nastudoval, co tady všechno máme a byl z Opavy opravdu unešen.” </w:t>
      </w:r>
    </w:p>
    <w:p>
      <w:pPr/>
      <w:r>
        <w:rPr/>
        <w:t xml:space="preserve">Relikviář je vyroben z umělého kamene, aby nezatěžoval konkatedrálu, která je památkově chráněná a napatinován na bronz.</w:t>
      </w:r>
    </w:p>
    <w:p>
      <w:pPr/>
      <w:r>
        <w:rPr/>
        <w:t xml:space="preserve">---</w:t>
      </w:r>
    </w:p>
    <w:p>
      <w:pPr>
        <w:pStyle w:val="Heading1"/>
      </w:pPr>
      <w:r>
        <w:rPr>
          <w:sz w:val="36"/>
          <w:szCs w:val="36"/>
        </w:rPr>
        <w:t xml:space="preserve">Střelmistr chystá odstřel skipové věže Dolu Lazy</w:t>
      </w:r>
    </w:p>
    <w:p>
      <w:pPr/>
      <w:r>
        <w:rPr>
          <w:b w:val="1"/>
          <w:bCs w:val="1"/>
        </w:rPr>
        <w:t xml:space="preserve">Několik desítek kilogramů trhaviny a především precizně odvedená práce střelmistra bude nutná o odstřelu těžní věže Dolu Lazy v Orlové. Z bezpečné vzdálenosti ji budou v červenci moci sledovat i lidé. Po odstřelu skipové věže Dolu Dukla v roce 2008 jde teprve o druhou takovou demolici pomocí trhaviny.</w:t>
      </w:r>
    </w:p>
    <w:p>
      <w:pPr/>
      <w:r>
        <w:rPr/>
        <w:t xml:space="preserve">Takový pohled na areál bývalého černouhelného Dolu Lazy v Orlové bude už brzy minulostí. Většina objektů bude totiž zdemolována. V současné době se připravuje odstřel největší těžní věže. Jde o mohutnou železobetonovou věž, kterou se v obřích skipech těžilo uhlí na povrch.</w:t>
      </w:r>
      <w:br/>
    </w:p>
    <w:p>
      <w:pPr/>
      <w:r>
        <w:rPr>
          <w:b w:val="1"/>
          <w:bCs w:val="1"/>
          <w:i w:val="1"/>
          <w:iCs w:val="1"/>
        </w:rPr>
        <w:t xml:space="preserve">Jiří Golasowski, DIAMO, náměstek ředitele odštěpného závodu DARKOV:</w:t>
      </w:r>
      <w:r>
        <w:rPr>
          <w:b w:val="1"/>
          <w:bCs w:val="1"/>
          <w:i w:val="1"/>
          <w:iCs w:val="1"/>
        </w:rPr>
        <w:t xml:space="preserve"> </w:t>
      </w:r>
      <w:r>
        <w:rPr>
          <w:i w:val="1"/>
          <w:iCs w:val="1"/>
        </w:rPr>
        <w:t xml:space="preserve">"</w:t>
      </w:r>
      <w:r>
        <w:rPr/>
        <w:t xml:space="preserve">Podle vyhlášky je třeba všechny objekty nad tou jámou odstranit, pokud není zásadní důvod, aby zůstaly. Takže proto chystáme destrukci pomocí trhací práce. Je to nejrychlejší a nejlevnější varianta. Sice náročná na organizaci a bezpečnost, ale není to první případ a najali jsme zkušeného technického vedoucího odstřelu, který tomu rozumí a má zkušenosti a praxi. Teď chystáme demolice objektů, které jsou v okolí těžní věže, aby se uvolnilo prostor, kde se po tom odstřelu ta těžní věž položí.”</w:t>
      </w:r>
    </w:p>
    <w:p>
      <w:pPr/>
      <w:r>
        <w:rPr/>
        <w:t xml:space="preserve">Na místě už pracuje střelmistr, který má odstřel na starost. Používat bude různé druhy trhaviny a elektronických programovatelných rozbušek. </w:t>
      </w:r>
    </w:p>
    <w:p>
      <w:pPr/>
      <w:r>
        <w:rPr>
          <w:b w:val="1"/>
          <w:bCs w:val="1"/>
        </w:rPr>
        <w:t xml:space="preserve">Jan Výmola, střelmistr: </w:t>
      </w:r>
      <w:r>
        <w:rPr/>
        <w:t xml:space="preserve">“Pomocí náloží se vytvoří destrukční řez ve spodku věže a ten způsobí nasměrování pádu na bok.” </w:t>
      </w:r>
    </w:p>
    <w:p>
      <w:pPr/>
      <w:r>
        <w:rPr/>
        <w:t xml:space="preserve">Jak střelmistr přiznal, odstřel těžní věže bude jeho premiérou. </w:t>
      </w:r>
    </w:p>
    <w:p>
      <w:pPr/>
      <w:r>
        <w:rPr>
          <w:b w:val="1"/>
          <w:bCs w:val="1"/>
        </w:rPr>
        <w:t xml:space="preserve">Jan Výmola, střelmistr: </w:t>
      </w:r>
      <w:r>
        <w:rPr/>
        <w:t xml:space="preserve">“Já jsem se s tím ještě nesetkal. Co vím, měla by to být takto odstřelována teprve druhá taková konstrukce v ČR.” </w:t>
      </w:r>
    </w:p>
    <w:p>
      <w:pPr/>
      <w:r>
        <w:rPr/>
        <w:t xml:space="preserve">Společnost DIAMO počítá s tím, že odstřel věže bude chtít vidět hodně lidí. Prostor pro ně bude vyhrazen v bezpečné vzdálenosti. </w:t>
      </w:r>
    </w:p>
    <w:p>
      <w:pPr/>
      <w:r>
        <w:rPr/>
        <w:t xml:space="preserve">---</w:t>
      </w:r>
    </w:p>
    <w:p>
      <w:pPr/>
      <w:r>
        <w:rPr/>
        <w:t xml:space="preserve">Zprávy krátké, 7. 5. 2024 17.00 - 2</w:t>
      </w:r>
      <w:br/>
    </w:p>
    <w:p>
      <w:pPr/>
      <w:r>
        <w:rPr/>
        <w:t xml:space="preserve">MS KRAJI I F-M ŘEŠÍ ZUBNÍ POHOTOVOST</w:t>
      </w:r>
    </w:p>
    <w:p>
      <w:pPr/>
      <w:r>
        <w:rPr/>
        <w:t xml:space="preserve">Zatímco ve všech okresech Moravskoslezského kraje funguje zubní pohotovost bez problémů, ve Frýdku-Místku kraj narazil na odpor tamních stomatologů, kteří požadují výrazně vyšší hodinovou sazbu. Podle náměstka hejtmana Martina Gebauera si zubaři tímto způsobem berou pacienty za rukojmí. Občanům z Frýdku-Místku zůstávají otevřené možnosti zubní pohotovosti v Ostravě a v Třinecké nemocnici. Frýdek-Místek se rozhodl řešit problém a zubařům nabízí přímé odměny. Stomatologové, kteří se rozhodnou sloužit pohotovostní služby o víkendech a svátcích, nyní mohou získat od města finanční podporu ve výši až dvou milionů korun.</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