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prostoru před KD ve F-M</w:t>
      </w:r>
    </w:p>
    <w:p>
      <w:pPr/>
      <w:r>
        <w:rPr>
          <w:b w:val="1"/>
          <w:bCs w:val="1"/>
        </w:rPr>
        <w:t xml:space="preserve">Začala dlouho očekávaná rekonstrukce prostoru před bývalým Kulturním domem Válcoven plechu. Místo získá novou dlažbu, stromové aleje i podzemní retenční nádrže. Práce potrvají zhruba do konce roku a vyjdou na necelých 23 milionů korun.</w:t>
      </w:r>
    </w:p>
    <w:p>
      <w:pPr/>
      <w:r>
        <w:rPr/>
        <w:t xml:space="preserve">Z prostoru před Kulturním domem Frýdek v Heydukově  ulici se stalo jedno velké staveniště. Město se prostřednictvím technických  služeb pustilo do zdejší velké a dlouho očekávané rekonstrukce.</w:t>
      </w:r>
    </w:p>
    <w:p>
      <w:pPr/>
      <w:r>
        <w:rPr>
          <w:b w:val="1"/>
          <w:bCs w:val="1"/>
        </w:rPr>
        <w:t xml:space="preserve">Jiří Kajzar (NMFM), náměstek primátora Frýdku-Místku:</w:t>
      </w:r>
      <w:r>
        <w:rPr/>
        <w:t xml:space="preserve"> "Jedná se o plochu, která byla léta neřešená. My jsme  slíbili, že se tím budeme zabývat. Tady touto plochou. Doplnili jsme projekt.  Ten projekt byl poměrně náročný, protože jsme ho museli doplnit nově o  strategii s nakládáním dešťových vod, které chceme teďka jímat, akumulovat."</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 Takže jsem přesvědčen, a udělám proto všechno, aby to místo si  zasloužilo důstojný tvar a vzhled. Tak, aby ti lidé, kteří tady bydlí, mohli  být spokojení a mohli být na to trochu pyšní."</w:t>
      </w:r>
    </w:p>
    <w:p>
      <w:pPr/>
      <w:r>
        <w:rPr/>
        <w:t xml:space="preserve">Prostor je velmi frekventovaný, technické služby proto  žádají veřejnost o respektování všech omezení a také velkou dávku opatrnosti  při pohybu kolem vymezeného staveniště.</w:t>
      </w:r>
      <w:br/>
    </w:p>
    <w:p>
      <w:pPr/>
      <w:r>
        <w:rPr>
          <w:b w:val="1"/>
          <w:bCs w:val="1"/>
        </w:rPr>
        <w:t xml:space="preserve">Michal Rylko, místopředseda  představenstva TS F-M:</w:t>
      </w:r>
      <w:r>
        <w:rPr/>
        <w:t xml:space="preserve"> "Momentálně ty práce nejsou až tak plošně náročné. Horší bude  až se dostaneme do plošné demolice betonové plochy. S tím, že potom ta  samotná stavba by měla probíhat někde tak do poloviny prosince, za předpokladu  dobrého počasí a všech okolností. S tím, že i tady jako na prvním místě ve  městě bude použita dlažba, která je velkého formátu. Metr na metr. Poměrně  náročná a těžká bude i manipulace s ní."</w:t>
      </w:r>
    </w:p>
    <w:p>
      <w:pPr/>
      <w:r>
        <w:rPr/>
        <w:t xml:space="preserve">Začátek rekonstrukce oddálily komplikace majetkové povahy i  nedávná rekonstrukce kanalizace. Město oslovilo také obyvatele okolních domů a  provozoven, aby se k projektu vyjádřili.</w:t>
      </w:r>
      <w:br/>
    </w:p>
    <w:p>
      <w:pPr/>
      <w:r>
        <w:rPr>
          <w:b w:val="1"/>
          <w:bCs w:val="1"/>
        </w:rPr>
        <w:t xml:space="preserve">Jiří Kajzar (NMFM), náměstek primátora Frýdku-Místku:</w:t>
      </w:r>
      <w:r>
        <w:rPr/>
        <w:t xml:space="preserve"> "Také jsme udělali nějaké opatření k tomu, aby těch  stánků nebylo tady tolik. Podle mě ten stánek, který tady zůstane  z nějakých důvodů, tak bude také nějakým způsobem revitalizován. Takže i  ty okolní budovy, potom očekáváme, že si majitelé upraví ten vzhled tak, aby i  jejich provozovny. Odpovídal tady ten vzhled tomu prostředí, které tady bude. To znamená, že budou také revitalizovat a nebudou to také ty  šedé fasády. Ale že se to spraví a nebudou to jen tady nějaké reklamy pověšené  přes fasádu."</w:t>
      </w:r>
    </w:p>
    <w:p>
      <w:pPr/>
      <w:r>
        <w:rPr/>
        <w:t xml:space="preserve">Náklady na rekonstrukci plochy jsou odhadovány na necelých  23 milionů korun.</w:t>
      </w:r>
      <w:br/>
    </w:p>
    <w:p>
      <w:pPr/>
      <w:r>
        <w:rPr/>
        <w:t xml:space="preserve">---</w:t>
      </w:r>
    </w:p>
    <w:p>
      <w:pPr>
        <w:pStyle w:val="Heading1"/>
      </w:pPr>
      <w:r>
        <w:rPr>
          <w:sz w:val="36"/>
          <w:szCs w:val="36"/>
        </w:rPr>
        <w:t xml:space="preserve">Nové informační panely v Městských sadech a na hřbitově</w:t>
      </w:r>
    </w:p>
    <w:p>
      <w:pPr/>
      <w:r>
        <w:rPr>
          <w:b w:val="1"/>
          <w:bCs w:val="1"/>
        </w:rPr>
        <w:t xml:space="preserve">V Městských sadechv Opavě  byly nainstalovány nové informační panely. Nahradily původní 3, na kterých už se podepsal zub času. Čtvrtý se do sadů přesunul z Kolofíkova nábřeží, kde ho lidé moc nevyužívali. Další nový panel pomáhá s orientací na městském hřbitově.</w:t>
      </w:r>
    </w:p>
    <w:p>
      <w:pPr/>
      <w:r>
        <w:rPr/>
        <w:t xml:space="preserve">Opavané i návštěvníci Městských sadů mají k dispozici nové informační panely. Jde o orientační mapy, na kterých jsou zobrazeny návrhy na pět různě dlouhých běžeckých tras.</w:t>
      </w:r>
    </w:p>
    <w:p>
      <w:pPr/>
      <w:r>
        <w:rPr>
          <w:b w:val="1"/>
          <w:bCs w:val="1"/>
        </w:rPr>
        <w:t xml:space="preserve">Richard Lichnovský, vedoucí Turistického informačního centra: </w:t>
      </w:r>
      <w:r>
        <w:rPr/>
        <w:t xml:space="preserve">“Mají název po významných osobnostech, například paní Kratochvílové. Po té máme vyznačenou stovečku a nebo po purkmistru Johannu Schösslerovi, který se v podstatě zasloužil o založení městských sadů.”</w:t>
      </w:r>
    </w:p>
    <w:p>
      <w:pPr/>
      <w:r>
        <w:rPr/>
        <w:t xml:space="preserve">Nové orientační mapy najdete například u víceúčelové haly v blízkosti skateparku, u restaurace Na Střelnici a také tady u nové lávky přes řeku Opavu.</w:t>
      </w:r>
      <w:br/>
    </w:p>
    <w:p>
      <w:pPr/>
      <w:r>
        <w:rPr>
          <w:b w:val="1"/>
          <w:bCs w:val="1"/>
        </w:rPr>
        <w:t xml:space="preserve">Richard Lichnovský, vedoucí Turistického informačního centra: </w:t>
      </w:r>
      <w:r>
        <w:rPr/>
        <w:t xml:space="preserve">“Je tam například i QR který vás proklikne na nově vzniklou běžeckou aplikaci, kde si budou moci Opavané ukládat své běžecké trasy a inspirovat  tím ostatní." </w:t>
      </w:r>
    </w:p>
    <w:p>
      <w:pPr/>
      <w:r>
        <w:rPr/>
        <w:t xml:space="preserve">Další nová informační cedule byla nainstalována i na Městském hřbitově. </w:t>
      </w:r>
    </w:p>
    <w:p>
      <w:pPr/>
      <w:r>
        <w:rPr>
          <w:b w:val="1"/>
          <w:bCs w:val="1"/>
        </w:rPr>
        <w:t xml:space="preserve">Jana Foltysová, vedoucí odboru kanceláře primátora</w:t>
      </w:r>
      <w:r>
        <w:rPr/>
        <w:t xml:space="preserve">: "Inspirovali jsme se i v jiných městech, kde jsou cedule u hřbitovů, kde jsou napsány významné osobnosti. Udělali jsme to podobně a vybrali jsme 30 zajímavých a významných osobností z kulturního, politického a veřejného života a pak jsme vybrali 30 dalších architektonicky zajímavých hrobů.”</w:t>
      </w:r>
    </w:p>
    <w:p>
      <w:pPr/>
      <w:r>
        <w:rPr/>
        <w:t xml:space="preserve">Návštěvníci tak snadněji najdou hrob například po zakladateli firmy Fidor – Kašparu Fiedorovi nebo po podnikateli Maxu Bredovi, aniž by po hřbitově bloudili.</w:t>
      </w:r>
    </w:p>
    <w:p>
      <w:pPr/>
      <w:r>
        <w:rPr/>
        <w:t xml:space="preserve">---</w:t>
      </w:r>
    </w:p>
    <w:p>
      <w:pPr/>
      <w:r>
        <w:rPr/>
        <w:t xml:space="preserve">Krátké zprávy 17. 5. 2024 16.00 - 1</w:t>
      </w:r>
    </w:p>
    <w:p>
      <w:pPr/>
      <w:r>
        <w:rPr/>
        <w:t xml:space="preserve">PČR ZPŘÍSNILA OPATŘENÍ KVŮLI ÚTOKU NA PREMIÉRA FICA</w:t>
      </w:r>
    </w:p>
    <w:p>
      <w:pPr/>
      <w:r>
        <w:rPr/>
        <w:t xml:space="preserve">V reakci na útok na slovenského premiéra Roberta Fica zpřísnila policie opaření na hokejových utkáních v Ostravě Zejména u zápasů, kdy hrají slovenští hráči.</w:t>
      </w:r>
    </w:p>
    <w:p>
      <w:pPr/>
      <w:r>
        <w:rPr/>
        <w:t xml:space="preserve">Pavla Jiroušková, mluvčí PČR KŘ Ostrava: “V souvislosti s událostí na Slovensku jsme v rámci hokejového MS v Ostravě, zejména na slovenské zápasy, zvýšili počet policistů a také probíhá intenzivní monitoring sociálních sítí ve spolupráci s celorepublikovými útvary.”</w:t>
      </w:r>
    </w:p>
    <w:p>
      <w:pPr/>
      <w:r>
        <w:rPr/>
        <w:t xml:space="preserve">---</w:t>
      </w:r>
    </w:p>
    <w:p>
      <w:pPr>
        <w:pStyle w:val="Heading1"/>
      </w:pPr>
      <w:r>
        <w:rPr>
          <w:sz w:val="36"/>
          <w:szCs w:val="36"/>
        </w:rPr>
        <w:t xml:space="preserve">Karviná ocenila zdravotníky na zámku Fryštát</w:t>
      </w:r>
    </w:p>
    <w:p>
      <w:pPr/>
      <w:r>
        <w:rPr>
          <w:b w:val="1"/>
          <w:bCs w:val="1"/>
        </w:rPr>
        <w:t xml:space="preserve">Vedení Karviné se rozhodlo udělit Pamětní list Rady města Karviné osobnostem ve zdravotnictví. Vybráni byli ti, kteří svou práci dělají zodpovědně, s velkým nasazením a mimořádným rozsahem odborných aktivit.</w:t>
      </w:r>
    </w:p>
    <w:p>
      <w:pPr/>
      <w:r>
        <w:rPr/>
        <w:t xml:space="preserve">Karviná už potřetí ocenila na zámku Fryštát lékaře a zdravotnický personál. Poděkování za jejich práci jim vyjádřil náměstek primátora Radim Slíva.</w:t>
      </w:r>
      <w:br/>
    </w:p>
    <w:p>
      <w:pPr/>
      <w:r>
        <w:rPr>
          <w:b w:val="1"/>
          <w:bCs w:val="1"/>
        </w:rPr>
        <w:t xml:space="preserve">Radim Slíva (nestr.za SOCDEM), náměstek primátora Karviné: </w:t>
      </w:r>
      <w:r>
        <w:rPr/>
        <w:t xml:space="preserve">"Chci jim všem poděkovat jménem všech pacientů, kterým pomáhají zlepšit jejich zdravotní stav. Jsem také rád, že k výběru letošních oceněných přispěli občané našeho města.”</w:t>
      </w:r>
    </w:p>
    <w:p>
      <w:pPr/>
      <w:r>
        <w:rPr/>
        <w:t xml:space="preserve">Oceněni byli v kategoriích výrazná osobnost roku a dlouholetá činnost v oboru.</w:t>
      </w:r>
      <w:br/>
      <w:r>
        <w:rPr/>
        <w:t xml:space="preserve">Pro ocenění si přišla i známá a oblíbená praktická lékařka pro děti a dorost MILADA CANIBALOVÁ. Od náročné práce si šla odpočinout do důchodu až ve věku 70 let. Ocenění ji dojalo.</w:t>
      </w:r>
    </w:p>
    <w:p>
      <w:pPr/>
      <w:r>
        <w:rPr>
          <w:b w:val="1"/>
          <w:bCs w:val="1"/>
        </w:rPr>
        <w:t xml:space="preserve">Milada Canibalová, oceněná lékařka:</w:t>
      </w:r>
      <w:r>
        <w:rPr/>
        <w:t xml:space="preserve"> “To víte, že jsem ráda, 46 roků jsem pracovala, tak si toho moc vážím."</w:t>
      </w:r>
    </w:p>
    <w:p>
      <w:pPr/>
      <w:r>
        <w:rPr/>
        <w:t xml:space="preserve">Za přínos, stabilizaci a rozvoj stomatologie a za obětavou péči o mladé lékaře vstupující do praxe byla oceněna KARIN MAĎOVÁ. I ona si ocenění velmi váží.</w:t>
      </w:r>
    </w:p>
    <w:p>
      <w:pPr/>
      <w:r>
        <w:rPr>
          <w:b w:val="1"/>
          <w:bCs w:val="1"/>
        </w:rPr>
        <w:t xml:space="preserve">Karin Maďová, oceněná lékařka</w:t>
      </w:r>
      <w:r>
        <w:rPr/>
        <w:t xml:space="preserve">: "Já jsem chtěla moc poděkovat za to ocenění, velmi si toho vážím a zvlášť teď, když jsem si prošla vážným zdravotním onemocněním."</w:t>
      </w:r>
    </w:p>
    <w:p>
      <w:pPr/>
      <w:r>
        <w:rPr/>
        <w:t xml:space="preserve">V  kategorii kolektivů si pro ocenění přišli i zástupci chirurgického oddělení Nemocnice Karviná-Ráj pod vedením primáře Zdeňka Vojkůvky. Všem oceněným gratulujeme.</w:t>
      </w:r>
      <w:br/>
    </w:p>
    <w:p>
      <w:pPr/>
      <w:r>
        <w:rPr/>
        <w:t xml:space="preserve">---</w:t>
      </w:r>
    </w:p>
    <w:p>
      <w:pPr>
        <w:pStyle w:val="Heading1"/>
      </w:pPr>
      <w:r>
        <w:rPr>
          <w:sz w:val="36"/>
          <w:szCs w:val="36"/>
        </w:rPr>
        <w:t xml:space="preserve">Mladí cyklisté se učili bezpečnému provozu</w:t>
      </w:r>
    </w:p>
    <w:p>
      <w:pPr/>
      <w:r>
        <w:rPr>
          <w:b w:val="1"/>
          <w:bCs w:val="1"/>
        </w:rPr>
        <w:t xml:space="preserve">Se zásadami bezpečného chování v silničním provozu se každoročně seznamují žáci 3. až 5. tříd základních škol z Ostravy. Vyvrcholením dopravní výuky mladých cyklistů byla soutěž, která se konala na dopravním hřišti v Hrabůvce.</w:t>
      </w:r>
    </w:p>
    <w:p>
      <w:pPr/>
      <w:r>
        <w:rPr/>
        <w:t xml:space="preserve">Důsledky nehod v silničním provozu. Právě zde náleží  jedny z nejčastějších úrazů dětí a mladistvých. Město Ostrava proto  každoročně zajišťuje výuku začínajících cyklistů na dopravních hřištích. Vrcholem výuky je soutěž mladých cyklistů.</w:t>
      </w:r>
      <w:br/>
    </w:p>
    <w:p>
      <w:pPr/>
      <w:r>
        <w:rPr>
          <w:b w:val="1"/>
          <w:bCs w:val="1"/>
        </w:rPr>
        <w:t xml:space="preserve">Jakub Fábry,  organizátor skupiny AKTIV Besip, Ostravské komunikace</w:t>
      </w:r>
      <w:r>
        <w:rPr/>
        <w:t xml:space="preserve">: „Jsou tady soutěžní družstva ve dvou věkových  kategoriích, mladší a starší a plní jednotlivé disciplíny. Jednou je jízda  zručnosti, dále máme jízdu po dopravním hřišti a dále píšou test  z pravidel silničního provozu. Poslední jsou zásady poskytování první  pomoci.“</w:t>
      </w:r>
    </w:p>
    <w:p>
      <w:pPr/>
      <w:r>
        <w:rPr/>
        <w:t xml:space="preserve">Dopravní výuku dětí ve  městě zajišťuje také Městská policie Ostrava.</w:t>
      </w:r>
    </w:p>
    <w:p>
      <w:pPr/>
      <w:r>
        <w:rPr>
          <w:b w:val="1"/>
          <w:bCs w:val="1"/>
        </w:rPr>
        <w:t xml:space="preserve">Michaela Michnová,  vedoucí úseku prevence, MP Ostrava</w:t>
      </w:r>
      <w:r>
        <w:rPr/>
        <w:t xml:space="preserve">: „Nejdůležitější je, aby děti v reálném provozu nosily na hlavách  ochranné pomůcky, to znamená helmy a aby byli ostražití a nepoužívali při jízdě  na koloběžkách nebo jízdních kolech sluchátka.“</w:t>
      </w:r>
    </w:p>
    <w:p>
      <w:pPr/>
      <w:r>
        <w:rPr/>
        <w:t xml:space="preserve">V Ostravě-Hrabůvce  se konalo městské finále soutěže, kam postoupily děti z okrskových kol.</w:t>
      </w:r>
    </w:p>
    <w:p>
      <w:pPr/>
      <w:r>
        <w:rPr>
          <w:b w:val="1"/>
          <w:bCs w:val="1"/>
        </w:rPr>
        <w:t xml:space="preserve">anketa, účastníci soutěže</w:t>
      </w:r>
      <w:r>
        <w:rPr/>
        <w:t xml:space="preserve">: „Já jsem včera byl  s mamkou a se ségrou na dopravním hřišti na Ukrajinské a hodně se mi tam  vedlo, takže si myslím, že to bude dobrý.“</w:t>
      </w:r>
    </w:p>
    <w:p>
      <w:pPr/>
      <w:r>
        <w:rPr>
          <w:b w:val="1"/>
          <w:bCs w:val="1"/>
        </w:rPr>
        <w:t xml:space="preserve">anketa, účastníci soutěže</w:t>
      </w:r>
      <w:r>
        <w:rPr/>
        <w:t xml:space="preserve">: „Doma na cestě před  barákem.“</w:t>
      </w:r>
    </w:p>
    <w:p>
      <w:pPr/>
      <w:r>
        <w:rPr/>
        <w:t xml:space="preserve">Vítězi městského finále byli žáci ze základních škol Šenov a  Paskovská. </w:t>
      </w:r>
    </w:p>
    <w:p>
      <w:pPr/>
      <w:r>
        <w:rPr/>
        <w:t xml:space="preserve">---</w:t>
      </w:r>
    </w:p>
    <w:p>
      <w:pPr/>
      <w:r>
        <w:rPr/>
        <w:t xml:space="preserve">Krátké zprávy 17. 5. 2024 16.00 - 2</w:t>
      </w:r>
    </w:p>
    <w:p>
      <w:pPr/>
      <w:r>
        <w:rPr/>
        <w:t xml:space="preserve">OPRAVA SILNICE BŘEZOVÉ ZA 33 mil. KČ</w:t>
      </w:r>
    </w:p>
    <w:p>
      <w:pPr/>
      <w:r>
        <w:rPr/>
        <w:t xml:space="preserve">V pondělí 20. května začíná plánovaná oprava silnice I/57 v úseku Lesní Albrechtice – Březová.  Během oprav mohou řidiči očekávat kyvadlový provoz jedním pruhem pro oba směry. Rekonstrukci za 33 mil korun bude realizovat společnost  Strabag.</w:t>
      </w:r>
    </w:p>
    <w:p>
      <w:pPr/>
      <w:r>
        <w:rPr/>
        <w:t xml:space="preserve">MAPOVÁ APLIKACE SILNIČNÍCH STAVEB V MSK</w:t>
      </w:r>
    </w:p>
    <w:p>
      <w:pPr/>
      <w:r>
        <w:rPr/>
        <w:t xml:space="preserve">Správa silnic Moravskoslezského kraje vytvořila pro řidiče novou aplikaci. Informuje o rekonstrukcích a stavbách na krajských silnicích v Moravskoslezském kraji, tedy na silnicích II. a III. třídy.  Aplikace je  bezplatně přístupná.</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2026-01-22T07:35:13+01:00</dcterms:created>
  <dcterms:modified xsi:type="dcterms:W3CDTF">2026-01-22T07:35:13+01:00</dcterms:modified>
</cp:coreProperties>
</file>

<file path=docProps/custom.xml><?xml version="1.0" encoding="utf-8"?>
<Properties xmlns="http://schemas.openxmlformats.org/officeDocument/2006/custom-properties" xmlns:vt="http://schemas.openxmlformats.org/officeDocument/2006/docPropsVTypes"/>
</file>