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následujících patnáct minut bude v programu TV Polar patřit školnímu magazínu Studuj u nás. Začneme rozhovory o oborech zaměřených na energetiku, navštívíme netradiční soutěž v Opavě a nakonec uvidíte, jak se vydařil florbalový turnaj v Hlučíně.</w:t>
      </w:r>
    </w:p>
    <w:p>
      <w:pPr/>
      <w:r>
        <w:rPr>
          <w:b w:val="1"/>
          <w:bCs w:val="1"/>
        </w:rPr>
        <w:t xml:space="preserve">Střední školy s energetickými obory kladou důraz na praxi</w:t>
      </w:r>
    </w:p>
    <w:p>
      <w:pPr/>
      <w:r>
        <w:rPr/>
        <w:t xml:space="preserve">Česká republika včetně MS kraje intenzivně řeší problém nedostatku kvalifikovaných pracovníků v energetice. Jednou z cest, jak této problematice čelit, je účelná spolupráce firem a středních škol. Oslovili jsme proto ředitele dvou krajských středních škol, které nabízejí obory zaměřené na energetiku, aby se k tomuto problému vyjádřili.</w:t>
      </w:r>
    </w:p>
    <w:p>
      <w:pPr/>
      <w:r>
        <w:rPr>
          <w:b w:val="1"/>
          <w:bCs w:val="1"/>
        </w:rPr>
        <w:t xml:space="preserve">Tomáš Führer, ředitel SŠ elektrotechnické Ostrava:</w:t>
      </w:r>
      <w:r>
        <w:rPr/>
        <w:t xml:space="preserve"> „Energetika je budoucnost nejen našeho kraje. My se snažíme co nejvíce odborníků vzdělávat v tříletých oborech zaměřených na elektrotechniku – elektrikář a elektrikář – silnoproud, ale učíme energetiku i v maturitních oborech. Není to ale jen o vzdělávání dětí, pořádáme také rekvalifikační kurzy pro dospělé. A to je podle mého cesta, jak tento nedostatek pracovníků v energetice eliminovat.“</w:t>
      </w:r>
    </w:p>
    <w:p>
      <w:pPr/>
      <w:r>
        <w:rPr>
          <w:b w:val="1"/>
          <w:bCs w:val="1"/>
        </w:rPr>
        <w:t xml:space="preserve">Vladislav Walach, ředitel SŠ polytechnické Havířov:</w:t>
      </w:r>
      <w:r>
        <w:rPr/>
        <w:t xml:space="preserve"> „U nás se energetice věnuje obor elektrotechnika a pak také tříleté obory zaměřené na elektrotechniku. Tyto obory máme naplněné a o naše absolventy je velký zájem. Zaměstnavatelé většinou našim žákům nabídnou práci už během praxe. A jaká by mohla být cesta k naplnění požadavků energetických firem? Důležitá je také vybavenost, musíme mít moderní zázemí. A také k těmto oborům přilákat co nejvíce žáků.“</w:t>
      </w:r>
    </w:p>
    <w:p>
      <w:pPr/>
      <w:r>
        <w:rPr/>
        <w:t xml:space="preserve">Na SŠ elektrotechnické v Ostravě si navíc pořídili experimentální soběstačný energetický dům, který má motivovat současné žáky energetických oborů a přitáhnout žáky nové.</w:t>
      </w:r>
    </w:p>
    <w:p>
      <w:pPr/>
      <w:r>
        <w:rPr>
          <w:b w:val="1"/>
          <w:bCs w:val="1"/>
        </w:rPr>
        <w:t xml:space="preserve">Tomáš Führer, ředitel SŠ elektrotechnická Ostrava:</w:t>
      </w:r>
      <w:r>
        <w:rPr/>
        <w:t xml:space="preserve"> „Máme tento dům rok v provozu, navštívily ho desítky partnerských škol. Funguje velmi dobře, ale je to experiment, který je technologicky velmi složitý, takže výpadky byly. Do budoucna je to ale pro žáky velké lákadlo.“</w:t>
      </w:r>
    </w:p>
    <w:p>
      <w:pPr/>
      <w:r>
        <w:rPr/>
        <w:t xml:space="preserve">Snaha středních škol vzdělávat co nejlépe své žáky a poskytovat kvalitní rekvalifikace dospělým snad pomůže vyřešit problém nedostatku pracovníků v energetice v našem kraji.</w:t>
      </w:r>
    </w:p>
    <w:p>
      <w:pPr/>
      <w:r>
        <w:rPr>
          <w:b w:val="1"/>
          <w:bCs w:val="1"/>
        </w:rPr>
        <w:t xml:space="preserve">Soutěž na OA a SOŠL v Opavě</w:t>
      </w:r>
    </w:p>
    <w:p>
      <w:pPr/>
      <w:r>
        <w:rPr/>
        <w:t xml:space="preserve">Obchodní akademie a SOŠ logistická v Opavě pořádala netradiční soutěž. Závodilo se v řízení ručního paleťáku a soutěž evidentně bavila soutěžící žáky i přihlížející.</w:t>
      </w:r>
    </w:p>
    <w:p>
      <w:pPr/>
      <w:r>
        <w:rPr/>
        <w:t xml:space="preserve">OA a SŠ logistická v Opavě je zaměřena na obory ekonomické v případě OA a Ekonomického lycea a logistické v případě Marketingu a logistiky a Provozu a ekonomiky dopravy. Spojovacím článkem mezi těmito obory jsou pak informační technologie.</w:t>
      </w:r>
    </w:p>
    <w:p>
      <w:pPr/>
      <w:r>
        <w:rPr>
          <w:b w:val="1"/>
          <w:bCs w:val="1"/>
        </w:rPr>
        <w:t xml:space="preserve">Petr Kyjovský, ředitel OA a SOŠL Opava: </w:t>
      </w:r>
      <w:r>
        <w:rPr/>
        <w:t xml:space="preserve">„Jsme rádi, že máme logistické obory, o které je velký zájem. V těchto oborech jsou velké možnosti spolupracovat s firmami. Uplatnitelnost našich absolventů je velká, logistických firem na Opavsku je hodně.“</w:t>
      </w:r>
    </w:p>
    <w:p>
      <w:pPr/>
      <w:r>
        <w:rPr/>
        <w:t xml:space="preserve">A soutěž v řízení paleťáku je jednou z forem, jak logistické obory zatraktivnit.</w:t>
      </w:r>
    </w:p>
    <w:p>
      <w:pPr/>
      <w:r>
        <w:rPr>
          <w:b w:val="1"/>
          <w:bCs w:val="1"/>
        </w:rPr>
        <w:t xml:space="preserve">Pavel Běčák, učitel OA a SOŠL Opava, odborník z praxe:</w:t>
      </w:r>
      <w:r>
        <w:rPr/>
        <w:t xml:space="preserve"> „Soutěž v řízení nemotorových vozíků spadá do koncepce výuky žáků druhého ročníku. Žáci chodí na praxi do firem a tady si to také můžou přímo vyzkoušet. Je to atraktivní doplnění teoretické výuky.“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„Je to pro mě výborná zkušenost, myslím, že se mi to v budoucnu bude hodit. Logistické obory bych určitě doporučila ostatním.“</w:t>
      </w:r>
    </w:p>
    <w:p>
      <w:pPr/>
      <w:r>
        <w:rPr/>
        <w:t xml:space="preserve">Soutěžní den v Opavě byl také příležitostí prezentovat školní studentské firmy, kterých na této škole úspěšně funguje celkem pět.</w:t>
      </w:r>
    </w:p>
    <w:p>
      <w:pPr/>
      <w:r>
        <w:rPr>
          <w:b w:val="1"/>
          <w:bCs w:val="1"/>
        </w:rPr>
        <w:t xml:space="preserve">Mezinárodní turnaj ve florbale v Hlučíně</w:t>
      </w:r>
    </w:p>
    <w:p>
      <w:pPr/>
      <w:r>
        <w:rPr/>
        <w:t xml:space="preserve">Odborné učiliště a Praktická škola v Hlučíně pořádala florbalový turnaj. Mezinárodní podnik byl primárně určen pro žáky středních škol zařazených do speciálního vzdělávání.</w:t>
      </w:r>
    </w:p>
    <w:p>
      <w:pPr/>
      <w:r>
        <w:rPr/>
        <w:t xml:space="preserve">Odborné učiliště a Praktická škola v Hlučíně poskytuje výchovu a vzdělávání žákům se speciálními vzdělávacími potřebami a s tělesným postižením pro jejich plnohodnotné začlenění do pracovního procesu a života ve společnosti. Odborné učiliště vzdělává žáky v oborech potravinářských, řemesel a služeb. Praktická škola doplňuje a rozšiřuje všeobecné vzdělání dosaženého v průběhu plnění povinné docházky. Hlučínská škola se rozhodla pro žáky zařazené do speciálního vzdělávání uspořádat florbalový turnaj.</w:t>
      </w:r>
    </w:p>
    <w:p>
      <w:pPr/>
      <w:r>
        <w:rPr>
          <w:b w:val="1"/>
          <w:bCs w:val="1"/>
        </w:rPr>
        <w:t xml:space="preserve">Jindřich Honzík, ředitel OU a PŠ Hlučín:</w:t>
      </w:r>
      <w:r>
        <w:rPr/>
        <w:t xml:space="preserve"> „Tento turnaj je takovým můstkem mezi prací, učením a volným časem. Je to takové zpestření jejich studentského života. Zveme zahraniční školy z Polska a Slovenska, takže si žáci najdou spoustu nových kamarádů a navážou nové kontakty. Nemůžou být všichni první, což všichni tak i berou.“</w:t>
      </w:r>
    </w:p>
    <w:p>
      <w:pPr/>
      <w:r>
        <w:rPr/>
        <w:t xml:space="preserve">Už jste asi pochopili, že o výsledky v tomto turnaji zase tak úplně nešlo.</w:t>
      </w:r>
    </w:p>
    <w:p>
      <w:pPr/>
      <w:r>
        <w:rPr>
          <w:b w:val="1"/>
          <w:bCs w:val="1"/>
        </w:rPr>
        <w:t xml:space="preserve">Milan Kalvar, hlavní organizátor turnaje:</w:t>
      </w:r>
      <w:r>
        <w:rPr/>
        <w:t xml:space="preserve"> „Je tady sedm týmů ve dvou skupinách, hraje se o putovní pohár a věcné ceny. Turnaj se může konat díky podpoře MS kraje a města Hlučín.“</w:t>
      </w:r>
    </w:p>
    <w:p>
      <w:pPr/>
      <w:r>
        <w:rPr/>
        <w:t xml:space="preserve">Žáci měli o turnaj velký zájem, a to ne jen proto, že se ten den nemuseli učit.</w:t>
      </w:r>
    </w:p>
    <w:p>
      <w:pPr/>
      <w:r>
        <w:rPr/>
        <w:t xml:space="preserve">anketa: účastníci turnaje: „Je to skvělá příležitost si zahrát. Florbal jsem dřív hrál závodně a rád si jej zahraji.“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9-05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2026-04-17T02:19:27+02:00</dcterms:created>
  <dcterms:modified xsi:type="dcterms:W3CDTF">2026-04-17T02:19:27+02:00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