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Viktor Frešo vystavuje v ostravském Domě umění</w:t>
      </w:r>
    </w:p>
    <w:p>
      <w:pPr/>
      <w:r>
        <w:rPr>
          <w:b w:val="1"/>
          <w:bCs w:val="1"/>
        </w:rPr>
        <w:t xml:space="preserve">Velmi netradiční a zajímavou výstavu s názvem „Budoucí vzpomínky“ připravila ostravská Galerie výtvarných umění. Slovenský výtvarník Viktor Frešo je všestranným umělcem, zabývajícím se fotografií, malbou i sochařstvím. Ve své tvorbě využívá také multimediální nástroje a dodává svým objektům další rozměry.</w:t>
      </w:r>
    </w:p>
    <w:p>
      <w:pPr/>
      <w:r>
        <w:rPr/>
        <w:t xml:space="preserve">  Jedním  slovem nelze tvorbu Viktora Freša popsat. Výtvarné umění a hudba  jej provází celý život také vlivem rodinného zázemí.</w:t>
      </w:r>
    </w:p>
    <w:p>
      <w:pPr/>
      <w:r>
        <w:rPr>
          <w:b w:val="1"/>
          <w:bCs w:val="1"/>
        </w:rPr>
        <w:t xml:space="preserve">  Viktor  Frešo, vystavující výtvarník: „</w:t>
      </w:r>
      <w:r>
        <w:rPr/>
        <w:t xml:space="preserve">Já mám teď 50 roků, takže  toto je moje retrospektivní výstava k mým padesátinám, takže se  těším. Já jsem prioritně sochař, také maluji, ale v dnešní  době se již nedá mluvit o úplně jedné technice. Už se bavíme  o produkci, např. dřevo, plast, fotografie, takže v podstatě  multimediální, tato výstava je hodně o tom, že je multimediální.  Je tam video. Je tam socha, je tam malba.“</w:t>
      </w:r>
    </w:p>
    <w:p>
      <w:pPr/>
      <w:r>
        <w:rPr/>
        <w:t xml:space="preserve">  Téma  hudby prolíná celou Frešovou tvorbou. Pochází z uměleckého  prostředí rodičů i prarodičů Například jeho otec Fedor hrál  ve známé slovenské kapele Prúdy.   </w:t>
      </w:r>
    </w:p>
    <w:p>
      <w:pPr/>
      <w:r>
        <w:rPr>
          <w:b w:val="1"/>
          <w:bCs w:val="1"/>
        </w:rPr>
        <w:t xml:space="preserve">  Vladimír  Beskid, kunsthistorik, kurátor výstavy:</w:t>
      </w:r>
      <w:r>
        <w:rPr/>
        <w:t xml:space="preserve"> „Tato výstava je takovou  retrospektivou v krátkém sestřihu posledních šesti roků. Je to  projekt Family Vintage, který vlastně mutuje v čase. Toto už je  šestá zastávka.“</w:t>
      </w:r>
    </w:p>
    <w:p>
      <w:pPr/>
      <w:r>
        <w:rPr/>
        <w:t xml:space="preserve">  Na  výstavě Viktora Freša najdeme prvky humoru, ironie i reflexe. Do  své tvorby zapojuje i rodinné artefakty.</w:t>
      </w:r>
    </w:p>
    <w:p>
      <w:pPr/>
      <w:r>
        <w:rPr>
          <w:b w:val="1"/>
          <w:bCs w:val="1"/>
        </w:rPr>
        <w:t xml:space="preserve">  Vladimír  Beskid, kunsthistorik, kurátor výstavy: </w:t>
      </w:r>
      <w:r>
        <w:rPr/>
        <w:t xml:space="preserve">„Je tam zapojený starý  vysavač babičky, firma ETA se svým vlastním podpisem, který je  převedený do neonu a znovu s nějakou světelnou konstrukcí a s  těmi kábly. Takže v tom je tro trošičku i sentimentální i  možná trochu i ironické odstoupení od toho vlastního problému  vlastní rodiny. Druhým objektem je ta polička naproti, která  jakoby shrnuje ten celý proces. Je to polička, která vlastně  ukazuje na ten celkový archiv. Jednak radiomagnetofon od dědy, malý  portrét jeho otce Fedora Fraša.“</w:t>
      </w:r>
    </w:p>
    <w:p>
      <w:pPr/>
      <w:r>
        <w:rPr/>
        <w:t xml:space="preserve">  Výstava  je velmi inspirativní a naznačuje způsoby, jakými je možno  přistupovat ke starým a použitým předmětům. Způsoby a  technikami patří Viktor Frešo bezesporu ke špičce na slovenské  i středoevropské scéně.</w:t>
      </w:r>
    </w:p>
    <w:p>
      <w:pPr/>
      <w:r>
        <w:rPr/>
        <w:t xml:space="preserve">---</w:t>
      </w:r>
    </w:p>
    <w:p>
      <w:pPr>
        <w:pStyle w:val="Heading1"/>
      </w:pPr>
      <w:r>
        <w:rPr>
          <w:sz w:val="36"/>
          <w:szCs w:val="36"/>
        </w:rPr>
        <w:t xml:space="preserve">Novou tatrováckou knihou provází rozšířená realita</w:t>
      </w:r>
    </w:p>
    <w:p>
      <w:pPr/>
      <w:r>
        <w:rPr>
          <w:b w:val="1"/>
          <w:bCs w:val="1"/>
        </w:rPr>
        <w:t xml:space="preserve">Historie vozidel Tatra je zajímavá sama o sobě a Muzeum nákladních automobilů této značky v Kopřivnici se těší velkému zájmu. Jde o moderní expozici, kterou si návštěvníci procházejí za asistence mobilní aplikace, která jim poskytuje velké množství informací a obrazových dokumentů. A stejně moderně je pojata také nová kniha Síla Tatra, kterou rovněž doplnila interaktivní aplikace.</w:t>
      </w:r>
    </w:p>
    <w:p>
      <w:pPr/>
      <w:r>
        <w:rPr>
          <w:b w:val="1"/>
          <w:bCs w:val="1"/>
        </w:rPr>
        <w:t xml:space="preserve">Radomír Smolka, autor knihy, člen představenstva Tatra Trucks: </w:t>
      </w:r>
      <w:r>
        <w:rPr/>
        <w:t xml:space="preserve">“Příběh vzniku tenhle knížky je poměrně zajímavý, protože to vznikal postupně ten nápad. Vůbec to nebylo v plánu, ale když jsme začali s lidmi z Muzea Novojičínska a s lidmi z Profure zpracovávat vůbec expozici tady toho krásného Muzea nákladních aut, k tomu vznikaly doprovodné plachty, které tady všude visí a takový cíl byl: Připrav prosím tě nějaký menší průvodce, abychom ho mohli rozdávat a ti návštěvníci si ho mohli vzít a mohli se procházet tím muzeem. Jenomže ta historie výroby nákladních aut v Tatře je tak rozsáhlá, že já jsem se rozepsal a najednou z toho bylo několik stovek stran textu a padlo rozhodnutí, že z toho vznikne teda knížka, která je unikátní v několika ohledech. Je unikátní v tom, že takhle obsáhlá knížka o historii výroby užitkových a nákladních vozidel Tatra ještě nevznikla, protože ty předchozí publikace se věnovaly primárně výrobě osobních aut. Unikátní je i tím svým rozsahem. Je to 580 stran textu, ale ta knížka je tištěna na velmi kvalitním papíru a točí se právě kolem těch exponátů, které tady máme a které mapují tu historii. Takže všechny ty exponáty, které tady muzeu Tatry jsou, tak vlastně kolem nich se točí ten příběh a jsou všechny nafocené v jednom duchu, jedou jedním směrem, takže v tom je ta kniha velmi unikátní. Krásně nasvícené, krásně barevně upravené fotky.”</w:t>
      </w:r>
    </w:p>
    <w:p>
      <w:pPr/>
      <w:r>
        <w:rPr/>
        <w:t xml:space="preserve">Čtenáři mohou při prohlížení knihy využít rozšířenou realitu. </w:t>
      </w:r>
    </w:p>
    <w:p>
      <w:pPr/>
      <w:r>
        <w:rPr>
          <w:b w:val="1"/>
          <w:bCs w:val="1"/>
        </w:rPr>
        <w:t xml:space="preserve">Zdeněk Miček, spoluautor knihy, Profure Technologies:</w:t>
      </w:r>
      <w:r>
        <w:rPr/>
        <w:t xml:space="preserve"> “Já myslím, že bych měl začít asi tím, že s panem Smolkou byla ta spolupráce docela specifická v tom, že původní zadání bylo někde ke 200 stranám a skončili jsme na 550. Ale ono to má docela zajímavý příběh. 550 je v podstatě volnoběh motoru Tatra T148, která mimo jiné je vyfocená a je součástí expozice nákladních automobilů v Tatře v Kopřivnici, takže se bavíme o průvodci této expozice. Takže v tom bych řekl, že ta spolupráce byla fakt náročná, protože jsme ten kontent tlačili na minimum a díky tomu nám samozřejmě pomohla i technologická nástavba rozšířené reality, kde si v podstatě ten majitel knížky, ten čtenář může dále tou nástavbou prohlížet další kontent. Takže v tuhle chvíli se bavíme, že ta kniha má 550 stran, ale digitálního obsahu má třeba dalších 200 či 300 stran. Takže ta publikace je určitě rozsáhlá a není to určitě na jednodenní čtení a díky tomu, že jsme dělali takhle rozsáhlou publikaci, tak jsme společně s panem Tomášem Magnuskem a panem Jiřím Hromadou, coby dabérem, namluvili voiceover k této knize. Čtenáři, když si to budou prohlížet, tak si můžou pohodlně poslouchat tady tuto audio stopu, která je spjata pouze s touhle knihou, nebude k dispozici na jiných platformách, takže člověk si musí stáhnout aplikaci, zakoupit si knihu a naskenovat si jednotlivé stránky. Takže jednoduše řečeno, musím ji pročíst, abych získal tu audio stopu."</w:t>
      </w:r>
    </w:p>
    <w:p>
      <w:pPr/>
      <w:r>
        <w:rPr/>
        <w:t xml:space="preserve">Kmotrem slavnostního křtu byl herec Vladimír Kratina proslavený jako filmový řidič osmikolové Tatry a zvaný Drtikol.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2026-02-20T14:01:17+01:00</dcterms:created>
  <dcterms:modified xsi:type="dcterms:W3CDTF">2026-02-20T14:01:17+01:00</dcterms:modified>
</cp:coreProperties>
</file>

<file path=docProps/custom.xml><?xml version="1.0" encoding="utf-8"?>
<Properties xmlns="http://schemas.openxmlformats.org/officeDocument/2006/custom-properties" xmlns:vt="http://schemas.openxmlformats.org/officeDocument/2006/docPropsVTypes"/>
</file>