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Městská policie zvýšila kontroly na inkriminovaných místech</w:t>
      </w:r>
    </w:p>
    <w:p>
      <w:pPr/>
      <w:r>
        <w:rPr/>
        <w:t xml:space="preserve">Městská  policie Orlová zvýšila intenzitu hlídek v reakci na rostoucí stížnosti na  rušení veřejného pořádku a drobnou kriminalitu v několika částech města. </w:t>
      </w:r>
    </w:p>
    <w:p>
      <w:pPr/>
      <w:r>
        <w:rPr/>
        <w:t xml:space="preserve">Hlídky  se zaměřují na prevenci a pravidelné kontroly rizikových lokalit.</w:t>
      </w:r>
    </w:p>
    <w:p>
      <w:pPr/>
      <w:r>
        <w:rPr>
          <w:b w:val="1"/>
          <w:bCs w:val="1"/>
        </w:rPr>
        <w:t xml:space="preserve">Martin Kania, velitel MP Orlová: </w:t>
      </w:r>
      <w:r>
        <w:rPr/>
        <w:t xml:space="preserve">Městská  policie zvýšila dohled v Orlové, městě a v Orlové Lutyni v lokalitách v okolí  nákupních středisek hypermarketu Albert centrum, v okolí Doubrava a na jiných  místech. Pravidelné kontroly hlídek mají přispět k zajištění veřejného pořádku  a pocitu bezpečí. Pocit bezpečí je důležitý. Uvědomujeme si, že na určitých  místech tomu vždy tak nemusí být. To je důvodem, proč v některých lokalitách  můžete vidět pravidelně hlídku městské policie. Některá z těchto prostranství  jsou monitorována městským kamerovým dohledových systémem. Na základě těchto  opatření vnímáme snížení v četnosti výskytu nepřizpůsobivých osob na  zmiňovaných místech. Ale zároveň si musíme uvědomit, že neexistuje žádné  systémové opatření, které by nám zaručilo nulovou kriminalitu.</w:t>
      </w:r>
    </w:p>
    <w:p>
      <w:pPr/>
      <w:r>
        <w:rPr/>
        <w:t xml:space="preserve">První  výsledky jsou již vidět. Došlo k poklesu shromažďování nepřizpůsobivých osob  kolem frekventovaných míst ve městě. Městská policie také apeluje na občany,  aby hlásili podezřelé chování na linku 156, což je klíčové pro udržení pořádku  a bezpečnosti.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2-06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2026-06-22T23:17:32+02:00</dcterms:created>
  <dcterms:modified xsi:type="dcterms:W3CDTF">2026-06-22T23:17:32+02:00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