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úspěšně bojuje s klíněnkou jírovcovou</w:t>
      </w:r>
    </w:p>
    <w:p>
      <w:pPr/>
      <w:r>
        <w:rPr>
          <w:b w:val="1"/>
          <w:bCs w:val="1"/>
        </w:rPr>
        <w:t xml:space="preserve">Ostrava je zeleným městem na čemž má významný podíl jírovec, který je jedním z nejčastějších stromů v parcích. Bohužel se ale často stává potravou klíněnky, která dokáží zdecimovat celé stromy. V Ostravě si ale tyto housenky nepochutnají. Kaštany jsou totiž ošetřeny injektáží.</w:t>
      </w:r>
    </w:p>
    <w:p>
      <w:pPr/>
      <w:r>
        <w:rPr/>
        <w:t xml:space="preserve">Městská zeleň pokrývá v Ostravě pětinu území, což z ní dělí jedno z nejzelenějších měst v celé zemi. 90 procent obyvatel to má k nejbližšímu parku nebo lesíku do 300 metrů. O zeleň je ale nutné se starat, protože například klíněnka jírovcová dokáže zlikvidovat i stoletý kaštan. V Ostravě se proto provádí pravidelné injektáže.</w:t>
      </w:r>
    </w:p>
    <w:p>
      <w:pPr/>
      <w:r>
        <w:rPr>
          <w:b w:val="1"/>
          <w:bCs w:val="1"/>
        </w:rPr>
        <w:t xml:space="preserve">Václav Drhlík, arborista: </w:t>
      </w:r>
      <w:r>
        <w:rPr/>
        <w:t xml:space="preserve">"Při té injektáže vlastně vpravíme tu účinnou látku dovnitř do stromu. Transpiračním proudem se pak rozvede až do listů, kde ta housenka zahyne a nereprodukuje se dále."</w:t>
      </w:r>
    </w:p>
    <w:p>
      <w:pPr/>
      <w:r>
        <w:rPr/>
        <w:t xml:space="preserve">Do srpna letošního roku bude ošetřeno přes dva tisíce jírovců maďalů, což vyjde na téměř 3 miliony korun. Práce navazují na předchozí injektáže. Poprvé byly  v Ostravě touto metodou stromy ošetřeny v roce 2017.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"Abychom o vzácnou zeleň nepřicházeli, dochází k plošnému boji po celém území Ostravy boji s tímto škůdcem, který požírá listí a tím zhoršuje jeho vitalitu."</w:t>
      </w:r>
    </w:p>
    <w:p>
      <w:pPr/>
      <w:r>
        <w:rPr/>
        <w:t xml:space="preserve">Nejvíc stromů  bude letos ošetřeno v Moravské Ostravě a Přívozu (589), Slezské Ostravě (400), Jihu (370)  a v Porubě (259). V uplynulých létech ošetřeno 3321 jírovců. Díky ošetření dojde k prodloužení  mezidobí jednotlivých injektáží na interval v rozmezí tří až pěti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Bílá Opava oslavil 120 let od svého vzniku</w:t>
      </w:r>
    </w:p>
    <w:p>
      <w:pPr/>
      <w:r>
        <w:rPr>
          <w:b w:val="1"/>
          <w:bCs w:val="1"/>
        </w:rPr>
        <w:t xml:space="preserve">Domov Bílá Opava slouží lidem už 120 let. Objekt domova na Rybářské ulici byl postaven v roce 1904 jako městský zaopatřovací dům, aktuálně nabízí sociální služby domova proseniory a domova se zvláštním režimem.</w:t>
      </w:r>
    </w:p>
    <w:p>
      <w:pPr/>
      <w:r>
        <w:rPr/>
        <w:t xml:space="preserve">Domov Bílá Opava oslavil krásných 120 let. Z chudobince se za tu dobu stala moderní organizace s kvalitní péčí, kde se senioři cítí komfortně a příjemně. </w:t>
      </w:r>
    </w:p>
    <w:p>
      <w:pPr/>
      <w:r>
        <w:rPr>
          <w:b w:val="1"/>
          <w:bCs w:val="1"/>
        </w:rPr>
        <w:t xml:space="preserve">anketa: klienti Domova Bílá Opava: </w:t>
      </w:r>
      <w:r>
        <w:rPr/>
        <w:t xml:space="preserve">“Jsem tady rok, líbí se mi to tady, prostředí, všechno pěkné, personál perfecto.”</w:t>
      </w:r>
      <w:br/>
    </w:p>
    <w:p>
      <w:pPr/>
      <w:r>
        <w:rPr/>
        <w:t xml:space="preserve">“Velmi spokojená, opravdu ani hotel Pupp v Ostravě se nevyrovná tomu. Jsem šťastná, že jsem tady.”</w:t>
      </w:r>
    </w:p>
    <w:p>
      <w:pPr/>
      <w:r>
        <w:rPr/>
        <w:t xml:space="preserve">Součástí oslav byly i prohlídky domova, koncerty, vystoupení dětí a místních spolků a bohaté občerstvení.</w:t>
      </w:r>
      <w:br/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“Domov Bílá Opava se v roce 1904 ještě nejmenoval Bílá Opava, tehdy se tomu říkalo starobinec nebo chudobinec a měl kapacitu zhruba 100 lůžek. Dnes jsme v roce 2024, je moderní a má kapacitu 108 lůžek.”</w:t>
      </w:r>
    </w:p>
    <w:p>
      <w:pPr/>
      <w:br/>
    </w:p>
    <w:p>
      <w:pPr/>
      <w:r>
        <w:rPr/>
        <w:t xml:space="preserve">Do budov domova průběžně investuje nemalé prostředky Moravskoslezský kraj. Letos například dokončil první část rozsáhlé opravy střechy a fasády a novým koridorem propojil čtvrtá patra obou hlavních budov. </w:t>
      </w:r>
    </w:p>
    <w:p>
      <w:pPr/>
      <w:r>
        <w:rPr>
          <w:b w:val="1"/>
          <w:bCs w:val="1"/>
        </w:rPr>
        <w:t xml:space="preserve">Tomáš Kotyza, ředitel Krajského úřadu MS kraje: </w:t>
      </w:r>
      <w:r>
        <w:rPr/>
        <w:t xml:space="preserve">“Jsme zřizovatelem pouze posledních 20 let, ale za těch posledních 20 let zařízení pod vedením současného pana ředitele náramně vzkvétá a jsme rádi, že ho máme.”</w:t>
      </w:r>
    </w:p>
    <w:p>
      <w:pPr/>
      <w:r>
        <w:rPr/>
        <w:t xml:space="preserve">V těchto dnech začne druhá fáze opravy střechy a provedena bude i sanace zdiva. V plánu je i revitalizace zahrady a vytvoření nových parkovacích míst.</w:t>
      </w:r>
    </w:p>
    <w:p>
      <w:pPr/>
      <w:r>
        <w:rPr/>
        <w:t xml:space="preserve">---</w:t>
      </w:r>
    </w:p>
    <w:p>
      <w:pPr/>
      <w:r>
        <w:rPr/>
        <w:t xml:space="preserve">Zprávy krátké, 2. 7. 2024 16.00 - 1</w:t>
      </w:r>
      <w:br/>
    </w:p>
    <w:p>
      <w:pPr/>
      <w:r>
        <w:rPr/>
        <w:t xml:space="preserve">POLICIE ZADRŽELA MUŽE S AIRSOFT ZBRANĚMI</w:t>
      </w:r>
    </w:p>
    <w:p>
      <w:pPr/>
      <w:r>
        <w:rPr/>
        <w:t xml:space="preserve">Opilý mladík a jeho kamarád seděli se zbraněmi nedaleko festivalu FM City Fest ve Frýdku-Místku, lidé je v obavě nahlásili policistům. Incident se stal v sobotu večer. Policisté na místě zajistili 19letého mladíka a jeho staršího známého. Ukázalo se, že mají u sebe airsoftové zbraně.</w:t>
      </w:r>
    </w:p>
    <w:p>
      <w:pPr/>
      <w:r>
        <w:rPr>
          <w:b w:val="1"/>
          <w:bCs w:val="1"/>
          <w:i w:val="1"/>
          <w:iCs w:val="1"/>
        </w:rPr>
        <w:t xml:space="preserve">Kateřina Kubzová, mluvčí PČR</w:t>
      </w:r>
      <w:r>
        <w:rPr>
          <w:i w:val="1"/>
          <w:iCs w:val="1"/>
        </w:rPr>
        <w:t xml:space="preserve">: “Provedená dechová zkouška na přítomnost alkoholu byla u mladíka pozitivní s hodnotou přes 1,70 promile. Podobnou hodnotu naměřili policisté i jeho známému. Proto oba putovali rovnou na protialkoholní záchytnou stanici. Zbraně i střelivo zajistili policisté."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Spodní voda už studénecké “peklo” netrápí</w:t>
      </w:r>
    </w:p>
    <w:p>
      <w:pPr/>
      <w:r>
        <w:rPr>
          <w:b w:val="1"/>
          <w:bCs w:val="1"/>
        </w:rPr>
        <w:t xml:space="preserve">Spodní voda dlouhodobě trápila suterénní prostory kulturního domu ve Studénce. Takzvané Peklo se tak roky nedalo využívat. I díky informaci pamětníků se pracovníkům odboru údržby města podařilo závadu vyřešit.</w:t>
      </w:r>
    </w:p>
    <w:p>
      <w:pPr/>
      <w:r>
        <w:rPr/>
        <w:t xml:space="preserve">Součástí Dělnického domu ve Studénce, tak jak tomu bývá zvykem u podobných kulturních stánků se sálem, je i suterénní Peklo. To je ale už několik let mimo provoz.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“Důvodem byla neustálá přítomnost spodní vody, která zamezovala tomu, aby se to dalo vůbec provozovat. Řešili jsme ten problém, proč k tomu dochází, nasadili jsme několikrát čerpadla, ale nedařilo se nám tu spodní vodu snížit.”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“Ta podzemní voda nám vzlínala dovnitř do objektu a skutečně tam bylo nad kotníky vody.” </w:t>
      </w:r>
    </w:p>
    <w:p>
      <w:pPr/>
      <w:r>
        <w:rPr/>
        <w:t xml:space="preserve">Ukázalo se, že problém souvisí se studení, která se nachází za Dělnickým domem.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“Hasiči provedli odčerpání té vody, hloubka té studny je asi 15 metrů, a do druhého dne ta voda byla zpět, po úroveň terénu, takže ten přítok je opravdu velký. Pomohly nám také informace od pamětníků tady ve Studénce, že tady vlastně byl přepad v té studni a ta voda z té studny vlastně odtékala do té zídky, která je vedle Dělnického domu.” </w:t>
      </w:r>
    </w:p>
    <w:p>
      <w:pPr/>
      <w:r>
        <w:rPr/>
        <w:t xml:space="preserve">Po provedení hloubkového výkopu se zjistilo, že přepad byl zborcený. Instalace nového problém vyřešila. Město nyní Peklo znovu pronajme a oživí.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domov v Karviné oslavil 65 let své existence</w:t>
      </w:r>
    </w:p>
    <w:p>
      <w:pPr/>
      <w:r>
        <w:rPr>
          <w:b w:val="1"/>
          <w:bCs w:val="1"/>
        </w:rPr>
        <w:t xml:space="preserve">Nový domov v Karviné-Novém Městě nabízí své služby a péči seniorům nepřetržitě 65 let. Změnil se k nepoznání, jeho zázemí se neustále se vylepšuje a služby se zkvalitňují. K tomuto výročí uspořádal Nový domov i velkou oslavu.</w:t>
      </w:r>
    </w:p>
    <w:p>
      <w:pPr/>
      <w:r>
        <w:rPr/>
        <w:t xml:space="preserve">Přítomní hosté z řad vedení kraje a města a také bývalí a současní zaměstnanci nebo dobrovolníci se mohli společně pobavit nejen s klienty, ale i rodinnými příslušníky a také se ohlédnout za historií Nového domova.</w:t>
      </w:r>
      <w:br/>
    </w:p>
    <w:p>
      <w:pPr/>
      <w:r>
        <w:rPr>
          <w:b w:val="1"/>
          <w:bCs w:val="1"/>
        </w:rPr>
        <w:t xml:space="preserve">Jiří Navrátil </w:t>
      </w:r>
      <w:r>
        <w:rPr>
          <w:b w:val="1"/>
          <w:bCs w:val="1"/>
        </w:rPr>
        <w:t xml:space="preserve">(KDU-ČSL)</w:t>
      </w:r>
      <w:r>
        <w:rPr>
          <w:b w:val="1"/>
          <w:bCs w:val="1"/>
        </w:rPr>
        <w:t xml:space="preserve">, náměstek hejtmana MSK: "</w:t>
      </w:r>
      <w:r>
        <w:rPr/>
        <w:t xml:space="preserve">Když se podíváte na to pobytové zařízení tady v Karviné, za 65 let prošlo obrovskými změnami, máme tady nové investice, které jsou z MSK, ať už to jsou přístavby, ale hlavně humanizace celého zařízení. Dnes už nenajdeme třílůžkové pokoje, ale snažíme se, aby člověk měl i na to sklonku života své soukromí."</w:t>
      </w:r>
    </w:p>
    <w:p>
      <w:pPr/>
      <w:r>
        <w:rPr/>
        <w:t xml:space="preserve">Důležité také je, aby o seniory s láskou pečoval kvalitní personál, ať už zdravotní sestry, kterých není nikdy dost, ale sociální pracovníci. Mezi ně patří například Světla Janovská.</w:t>
      </w:r>
    </w:p>
    <w:p>
      <w:pPr/>
      <w:r>
        <w:rPr>
          <w:b w:val="1"/>
          <w:bCs w:val="1"/>
        </w:rPr>
        <w:t xml:space="preserve">Světla Janovská, koordinátorka aktivizačních pracovníků:</w:t>
      </w:r>
      <w:r>
        <w:rPr/>
        <w:t xml:space="preserve"> "Tu práci dělám strašně ráda, je nevšední, kreativní, musíte mít každý den plán A i B a vymýšlet, protože ta věková hranice klientů se zvyšuje i jejich potřeby jsou jiné."</w:t>
      </w:r>
    </w:p>
    <w:p>
      <w:pPr/>
      <w:r>
        <w:rPr/>
        <w:t xml:space="preserve">V současné době se v Novém domově nachází 191 klientů, jejich průměrný věk je 85 let.</w:t>
      </w:r>
      <w:br/>
    </w:p>
    <w:p>
      <w:pPr/>
      <w:r>
        <w:rPr>
          <w:b w:val="1"/>
          <w:bCs w:val="1"/>
        </w:rPr>
        <w:t xml:space="preserve">anketa: klienti Nového domova</w:t>
      </w:r>
      <w:r>
        <w:rPr/>
        <w:t xml:space="preserve">: "Já jsem tady asi  10 let, na nic si nemůžu stěžovat, vždyť se na to podívejte, jak je to tu krásné." "Je mi tady celkem dobře."</w:t>
      </w:r>
    </w:p>
    <w:p>
      <w:pPr/>
      <w:r>
        <w:rPr/>
        <w:t xml:space="preserve">Zřizovatel MSK má v plánu investovat do zázemí Nového domova další finance, v plánu je například co nejdříve zvelebit velmi využívanou zahradu.</w:t>
      </w:r>
      <w:br/>
    </w:p>
    <w:p>
      <w:pPr/>
      <w:r>
        <w:rPr/>
        <w:t xml:space="preserve">---</w:t>
      </w:r>
    </w:p>
    <w:p>
      <w:pPr/>
      <w:r>
        <w:rPr/>
        <w:t xml:space="preserve">Zprávy krátké, 2. 7. 2024 16.00 - 2</w:t>
      </w:r>
    </w:p>
    <w:p>
      <w:pPr/>
      <w:r>
        <w:rPr/>
        <w:t xml:space="preserve">ŘSD VYBRALO ZHOTOVITELE OBCHVATU BRUNTÁLU</w:t>
      </w:r>
    </w:p>
    <w:p>
      <w:pPr/>
      <w:r>
        <w:rPr/>
        <w:t xml:space="preserve">Ředitelství silnic a dálnic vybralo zhotovitele stavby východního obchvatu Bruntálu. Sdružení firem ho postaví za nabídkovou cenu 827,5 mil. Kč bez DPH. Obchvat má délku 4,5 kilometru a je na něj už vydáno stavební povolení.</w:t>
      </w:r>
    </w:p>
    <w:p>
      <w:pPr/>
      <w:r>
        <w:rPr/>
        <w:t xml:space="preserve">OPAVA MĚNÍ PRAVIDLA PRO PARKOVÁNÍ</w:t>
      </w:r>
    </w:p>
    <w:p>
      <w:pPr/>
      <w:r>
        <w:rPr/>
        <w:t xml:space="preserve">Vedení Opavy vyslyšelo připomínky některých obyvatel k současným pravidlům rezidentního a abonentního parkování. Rada města je akceptovala a od 1. srpna vstoupí v platnost. Rozšíří se například okruh osob, které mohou získat parkovací oprávnění. Budou je moct získat i ti, kteří do oblastí dojíždějí do práce nebo za podnikáním.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Stovky dětí sportovaly ve finále School Games</w:t>
      </w:r>
    </w:p>
    <w:p>
      <w:pPr/>
      <w:r>
        <w:rPr>
          <w:b w:val="1"/>
          <w:bCs w:val="1"/>
        </w:rPr>
        <w:t xml:space="preserve">Na zábřežském stadionu Svazácká proběhlo finále prvního ročníku projektu School Games, který pořádal městský obvod Ostrava-Jih. Finále soutěže, kterému předcházely tři kvalifikační dny, se zúčastnilo 17 základních škol a přes 800 finálových sportovců. Cílem akce bylo mimo jiné a vyhotovení studií týkající se školáků z Jihu.</w:t>
      </w:r>
    </w:p>
    <w:p>
      <w:pPr/>
      <w:r>
        <w:rPr/>
        <w:t xml:space="preserve">Osm soutěžních disciplín, přes osm stovek soutěžících a  tisíce fanoušků, kteří přišli podpořit své školy. Mladí sportovci od sedmi do  patnácti let přileji obhájit svůj postup v největší sportovní akci  základních škol na Jihu. Z 3,5 tisíc dětí do finále postoupila zhruba  čtvrtina. </w:t>
      </w:r>
    </w:p>
    <w:p>
      <w:pPr/>
      <w:r>
        <w:rPr>
          <w:b w:val="1"/>
          <w:bCs w:val="1"/>
        </w:rPr>
        <w:t xml:space="preserve">Soutěžící, ZŠ Chrujkinova</w:t>
      </w:r>
      <w:r>
        <w:rPr/>
        <w:t xml:space="preserve">: „My jsme tu přišli pro  výhru a teďka budeme hrát o první místo.“ – „A v čem?“ – „V přehazované.  Myslím si, že to vyhrajeme, protože v kvalifikačních zápasech jsme vyhráli  všechno.“</w:t>
      </w:r>
    </w:p>
    <w:p>
      <w:pPr/>
      <w:r>
        <w:rPr/>
        <w:t xml:space="preserve">Cílem akce je rozpohybovat mladou generaci. Hlavně ty, kteří  se sportu nevěnují pravidelně.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„Chceme nadchnout děti ke sportu. Vrátit je k němu, protože v období  covidu přestali sportovat.“</w:t>
      </w:r>
    </w:p>
    <w:p>
      <w:pPr/>
      <w:r>
        <w:rPr/>
        <w:t xml:space="preserve">Slavnostním vyvrcholením sportovního dopoledne bylo předání  medailí a duhové nebe.</w:t>
      </w:r>
    </w:p>
    <w:p>
      <w:pPr/>
      <w:r>
        <w:rPr>
          <w:b w:val="1"/>
          <w:bCs w:val="1"/>
        </w:rPr>
        <w:t xml:space="preserve">Výherci disciplíny Racing Formula, ZŠ Dvorského</w:t>
      </w:r>
      <w:r>
        <w:rPr/>
        <w:t xml:space="preserve">:  „Technické schopnosti tam byly velice  důležité, museli jsme rychle a správně vyměnit nejen vodu, ale i šrouby na  kolech a potom jsme museli efektivně a správně tlačit naši káru, abychom  vyhráli.“ </w:t>
      </w:r>
    </w:p>
    <w:p>
      <w:pPr/>
      <w:r>
        <w:rPr/>
        <w:t xml:space="preserve">Svazácký stadion dnes nezaplnili jen soutěžící, ale hlavně  jejich podporovatelé a fanoušci z jednotlivých škol. Přimět děti zábavnou  formou ke sportu není jediným cílem akce. Jejím výstupem mají být i rozsáhlé  studie ohledně školáků na Jihu.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2026-01-20T14:27:43+01:00</dcterms:created>
  <dcterms:modified xsi:type="dcterms:W3CDTF">2026-01-20T14:27:43+01:00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