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Možnosti parkování v Novém Jičíně rozšíří třicítka míst</w:t>
      </w:r>
    </w:p>
    <w:p>
      <w:pPr/>
      <w:r>
        <w:rPr>
          <w:b w:val="1"/>
          <w:bCs w:val="1"/>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r>
        <w:rPr/>
        <w:t xml:space="preserve">CVIČENÍ HASIČŮ SE PROMĚNILO V ZÁSAH</w:t>
      </w:r>
    </w:p>
    <w:p>
      <w:pPr/>
      <w:r>
        <w:rPr/>
        <w:t xml:space="preserve">V ostrý zásah se proměnilo cvičení hasičů v Havířově, zaměřené na sběrné dvory. Končí zde totiž nejrůznější odpad a například staré předměty mohou obsahovat radioaktivní látky. Hasiči na místě našli nebezpečnou rtuť.</w:t>
      </w:r>
    </w:p>
    <w:p>
      <w:pPr/>
    </w:p>
    <w:p>
      <w:pPr/>
      <w:r>
        <w:rPr>
          <w:b w:val="1"/>
          <w:bCs w:val="1"/>
          <w:i w:val="1"/>
          <w:iCs w:val="1"/>
        </w:rPr>
        <w:t xml:space="preserve">Václav Zyder, náměstek ředitele TSH</w:t>
      </w:r>
    </w:p>
    <w:p>
      <w:pPr/>
      <w:r>
        <w:rPr>
          <w:i w:val="1"/>
          <w:iCs w:val="1"/>
        </w:rPr>
        <w:t xml:space="preserve">: "Lidé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i w:val="1"/>
          <w:iCs w:val="1"/>
        </w:rPr>
        <w:t xml:space="preserve">---</w:t>
      </w:r>
    </w:p>
    <w:p>
      <w:pPr>
        <w:pStyle w:val="Heading1"/>
      </w:pPr>
      <w:r>
        <w:rPr>
          <w:sz w:val="36"/>
          <w:szCs w:val="36"/>
        </w:rPr>
        <w:t xml:space="preserve">Ostrava v příštím roce rozdělí na kulturu 46 milionů kč</w:t>
      </w:r>
    </w:p>
    <w:p>
      <w:pPr/>
      <w:r>
        <w:rPr>
          <w:b w:val="1"/>
          <w:bCs w:val="1"/>
        </w:rPr>
        <w:t xml:space="preserve">Ostrava je velkým podporovatelem kultury o čemž svědčí nabitý kalendář akcí ze všech možných oblastí. V letošním roce mezi jejich pořadatele plánuje rozdělit téměř 50 milionů korun a to jak v jednoletých, tak víceletých dotačních programech.</w:t>
      </w:r>
    </w:p>
    <w:p>
      <w:pPr/>
      <w:r>
        <w:rPr/>
        <w:t xml:space="preserve">Na začátku července se v Ostravě uskutečnil jubilejní 10. ročník festivalu taneční hudby Beats for Love, kterého se zúčastnilo ve 4 dnech neuvěřitelných 162 tisíc lidí. Je to jedna z akcí, které šíří slávu města a proto také festival může počítat s podporou Ostravy v rámci víceletých grantů.</w:t>
      </w:r>
    </w:p>
    <w:p>
      <w:pPr/>
      <w:r>
        <w:rPr>
          <w:b w:val="1"/>
          <w:bCs w:val="1"/>
        </w:rPr>
        <w:t xml:space="preserve">Kamil Rudolf, ředitel festivalu Beats for Love: </w:t>
      </w:r>
      <w:r>
        <w:rPr/>
        <w:t xml:space="preserve">"Je to velmi důležité, že ty granty jsou víceleté, protože festival se neplánuje měsíc nebo rok dopředu, ale mnohdy se to plánuje na roky dopředu." </w:t>
      </w:r>
    </w:p>
    <w:p>
      <w:pPr/>
      <w:r>
        <w:rPr/>
        <w:t xml:space="preserve">Víceleté granty jsou vypsány do roku 2027 a pořadatelé akcí mají i druhou možnost a to žádost o dotaci pro příští rok. </w:t>
      </w:r>
    </w:p>
    <w:p>
      <w:pPr/>
      <w:r>
        <w:rPr>
          <w:b w:val="1"/>
          <w:bCs w:val="1"/>
        </w:rPr>
        <w:t xml:space="preserve">Lucie Baránková Vilamová (ANO), náměstkyně primátora Ostravy: </w:t>
      </w:r>
      <w:r>
        <w:rPr/>
        <w:t xml:space="preserve"> "Projekty, bez nichž si už ostravskou kulturní sezonu snad ani nelze představit, jako jsou festivaly Colours of Ostrava, Letní shakespearovské slavnosti Ostrava nebo Folklor bez hranic Ostrava a celoročně fungující galerie, hudební kluby a kulturní centra, zase z důvodu dlouhodobého plánování vyžadují větší finanční stabilitu. Ty se na podzim budou moci ucházet o víceletou </w:t>
      </w:r>
      <w:r>
        <w:rPr>
          <w:i w:val="1"/>
          <w:iCs w:val="1"/>
        </w:rPr>
        <w:t xml:space="preserve">dotaci</w:t>
      </w:r>
      <w:r>
        <w:rPr/>
        <w:t xml:space="preserve"> až do roku 2027."</w:t>
      </w:r>
    </w:p>
    <w:p>
      <w:pPr/>
      <w:r>
        <w:rPr/>
        <w:t xml:space="preserve">O peníze se mohou ale ucházet nejen zavedené akce. Část rozpočtu jednoletých dotací je vyhrazena novým proejektům.</w:t>
      </w:r>
    </w:p>
    <w:p>
      <w:pPr/>
      <w:r>
        <w:rPr>
          <w:b w:val="1"/>
          <w:bCs w:val="1"/>
        </w:rPr>
        <w:t xml:space="preserve">Lucie Baránková Vilamová (ANO), náměstkyně primátora Ostravy: </w:t>
      </w:r>
      <w:r>
        <w:rPr/>
        <w:t xml:space="preserve">"Chceme tím motivovat zejména mladé lidi, aby aktivně spoluutvářeli ostravské kulturní dění."</w:t>
      </w:r>
    </w:p>
    <w:p>
      <w:pPr/>
      <w:r>
        <w:rPr/>
        <w:t xml:space="preserve">V září město chystá webinář pro žadatele. Ti pak mohou předkládat své projekty od 13. do 27. září. </w:t>
      </w:r>
    </w:p>
    <w:p>
      <w:pP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b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br/>
      <w:b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Slezskoostravském hradě se hraje Shakespeare</w:t>
      </w:r>
    </w:p>
    <w:p>
      <w:pPr/>
      <w:r>
        <w:rPr>
          <w:b w:val="1"/>
          <w:bCs w:val="1"/>
        </w:rPr>
        <w:t xml:space="preserve">Slezskoostravský hrad znovu hostí oblíbený divadelní festival Letní shakespearovské slavnosti. Letos herci nabídnou divákům ve dvaceti pěti dnech celkem osm Shakespearových her, a to hlavně komedií. První z nich se hrála celý minulý týden, další čekají diváky postupně až do půlky srpna.</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2026-01-19T05:47:54+01:00</dcterms:created>
  <dcterms:modified xsi:type="dcterms:W3CDTF">2026-01-19T05:47:54+01:00</dcterms:modified>
</cp:coreProperties>
</file>

<file path=docProps/custom.xml><?xml version="1.0" encoding="utf-8"?>
<Properties xmlns="http://schemas.openxmlformats.org/officeDocument/2006/custom-properties" xmlns:vt="http://schemas.openxmlformats.org/officeDocument/2006/docPropsVTypes"/>
</file>