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17.7.2024, 16:54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Vítkovický miniexpres</w:t>
      </w:r>
    </w:p>
    <w:p>
      <w:pPr>
        <w:pStyle w:val="Heading1"/>
      </w:pPr>
      <w:r>
        <w:rPr>
          <w:sz w:val="36"/>
          <w:szCs w:val="36"/>
        </w:rPr>
        <w:t xml:space="preserve">MUZEUM MHD BUDE STÁT PŘED VÍTKOVICKÝM NÁDRAŽÍM</w:t>
      </w:r>
    </w:p>
    <w:p>
      <w:pPr/>
      <w:r>
        <w:rPr>
          <w:b w:val="1"/>
          <w:bCs w:val="1"/>
        </w:rPr>
        <w:t xml:space="preserve">Ostrava bude mít další turistické lákadlo. Plánuje totiž stavbu muzea městské hromadné dopravy. Vyrůst by mělo v prostoru před vítkovickým nádražím. Lákadlem budou především historické tramvaje, ale i interaktivní expozice.</w:t>
      </w:r>
    </w:p>
    <w:p>
      <w:pPr/>
      <w:r>
        <w:rPr/>
        <w:t xml:space="preserve">V červnu začala dlouho očekávaná rekonstrukce vlakového nádraží ve Vítkovicích. Oprava památkově chráněného objektu vyjde na 275 milionů korun. Ve spolupráci s městským obvodem Vítkovice navíc projde revitalizací také přednádražní prostor. V budoucnu by zde mělo vyrůst muzeum MHD, které se původně plánovalo v prostoru vedle Hlavního nádraží.</w:t>
      </w:r>
    </w:p>
    <w:p>
      <w:pPr/>
      <w:r>
        <w:rPr>
          <w:b w:val="1"/>
          <w:bCs w:val="1"/>
        </w:rPr>
        <w:t xml:space="preserve">  Petr Menšík (Ostravak), místostarosta MOb Ostrava Vítkovice:</w:t>
      </w:r>
      <w:r>
        <w:rPr/>
        <w:t xml:space="preserve"> "Podařilo se ve spolupráci s městem vyjednat investici výstavbu interaktivního dopravního muzea před nádražním prostorem, který nás tížil už delší dobu, jak ho využít. Takže se vlastně čeká až české dráhy dokončí rekonstrukci, která začala po MS v hokeji. Až to skončí tak začne výstavba muzea MHD." </w:t>
      </w:r>
    </w:p>
    <w:p>
      <w:pPr/>
      <w:r>
        <w:rPr/>
        <w:t xml:space="preserve"> Nové muzeum využije rozsáhlou sbírku exponátů shromážděných Dopravním podnikem Ostrava a potenciálu dopravních nadšenců, kteří se o ni starají. </w:t>
      </w:r>
    </w:p>
    <w:p>
      <w:pPr/>
      <w:r>
        <w:rPr>
          <w:b w:val="1"/>
          <w:bCs w:val="1"/>
        </w:rPr>
        <w:t xml:space="preserve">  Břetislav Riger (Ostravak), náměstek primátora Ostravy:</w:t>
      </w:r>
      <w:r>
        <w:rPr/>
        <w:t xml:space="preserve"> "Výhodou toho přednádraží vítkovického je to, že tam vedou koleje, tzn. my jsme schopni udělat muzeum, kde bude na pevno třeba deset instalovaných exponátů a my je můžeme měnit, aby se vyplatilo do toho muzea přijet zase příště. Momentálně začínáme hledat tu invenci, skupinu, která by vlastně vymyslela ten obsah toho muzea."</w:t>
      </w:r>
    </w:p>
    <w:p>
      <w:pPr/>
      <w:r>
        <w:rPr/>
        <w:t xml:space="preserve">  Velký důraz bude kladen hlavně na interaktivitu, aby si děti mohly např. zkusit řídit tramvaj nebo autobus.</w:t>
      </w:r>
    </w:p>
    <w:p>
      <w:pPr/>
      <w:r>
        <w:rPr>
          <w:b w:val="1"/>
          <w:bCs w:val="1"/>
        </w:rPr>
        <w:t xml:space="preserve">  Petr Menšík (Ostravak), místostarosta MOb Ostrava Vítkovice: </w:t>
      </w:r>
      <w:r>
        <w:rPr/>
        <w:t xml:space="preserve">"Chtěli bychom, aby to bylo pojato ve velké digitalizaci, ať to nejsou jen staré exponáty, které zaujmou jen starší ročníky, ale ať i děti tam najdou využití a nějakou zábavu a ať to táhne celé rodiny." </w:t>
      </w:r>
    </w:p>
    <w:p>
      <w:pPr/>
      <w:r>
        <w:rPr/>
        <w:t xml:space="preserve"> Pokud vše půjde podle plánu, Ostrava tak brzy získá další atraktivní turistický cíl.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itkovicky-miniexpres/vitkovicky-miniexpres-17-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2026-04-25T13:48:50+02:00</dcterms:created>
  <dcterms:modified xsi:type="dcterms:W3CDTF">2026-04-25T13:48:50+02:00</dcterms:modified>
</cp:coreProperties>
</file>

<file path=docProps/custom.xml><?xml version="1.0" encoding="utf-8"?>
<Properties xmlns="http://schemas.openxmlformats.org/officeDocument/2006/custom-properties" xmlns:vt="http://schemas.openxmlformats.org/officeDocument/2006/docPropsVTypes"/>
</file>