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třaskavé dědictví po otci čeká muže až 8 let vězení</w:t>
      </w:r>
    </w:p>
    <w:p>
      <w:pPr/>
      <w:r>
        <w:rPr>
          <w:b w:val="1"/>
          <w:bCs w:val="1"/>
        </w:rPr>
        <w:t xml:space="preserve">Láska ke zbraním se stala osudná muži z Ostravy, který po svém otci zdědil doslova zbrojní arzenál. Místo aby dědictví okamžitě odevzdal na policii, vše si nechal a tvrdil, že netuší, kde zbraně jsou.</w:t>
      </w:r>
    </w:p>
    <w:p>
      <w:pPr/>
      <w:r>
        <w:rPr/>
        <w:t xml:space="preserve">Policisté z odboru služby pro zbraně a bezpečnostní materiál krajského ředitelství se obrátili na své kolegy z kriminálky, že mají podezření na případ nedovoleného ozbrojování. Měli totiž informace o smrti muže, který vlastnil několik zbraní, ale ty nikdo z jeho příbuzných neodevzdal. Jeho syn přes několik výzev tvrdil, že neví, kde jsou. Kriminalisté proto požádali soud o povolní k domovní prohlídce a bylo jim vyhověno.</w:t>
      </w:r>
    </w:p>
    <w:p>
      <w:pPr/>
      <w:r>
        <w:rPr>
          <w:b w:val="1"/>
          <w:bCs w:val="1"/>
        </w:rPr>
        <w:t xml:space="preserve">Eva Michalíková, mluvčí PČR Ostrava: </w:t>
      </w:r>
      <w:r>
        <w:rPr/>
        <w:t xml:space="preserve">"Při samotné domovní prohlídce, která proběhla v části Ostravy v Mariánských Horách se sami kriminalisté nestačili divit. Našli několik zbraní, například samonabíjecí pistole, revolver, útočnou pušku, ale také stovky pistolových a revolverových nábojů, dělostřeleckých granátů či pistolové zásobníky."</w:t>
      </w:r>
    </w:p>
    <w:p>
      <w:pPr/>
      <w:r>
        <w:rPr/>
        <w:t xml:space="preserve">Mezi zbraněmi byl také plně funkční legendární samopal Československé armády vzor 58 se sklopnou pažbou, mezi vojáky známý jako kosa. Ten je dokonce na seznamu zakázaných zbraní. Nalezen byl i plně funkční granát z 2. sv. války, který byl v tak špatném stavu, že ho pyrotechnici neprodleně zlikvidovali na louce.</w:t>
      </w:r>
    </w:p>
    <w:p>
      <w:pPr/>
      <w:r>
        <w:rPr>
          <w:b w:val="1"/>
          <w:bCs w:val="1"/>
        </w:rPr>
        <w:t xml:space="preserve">Eva Michalíková, mluvčí PČR Ostrava: </w:t>
      </w:r>
      <w:r>
        <w:rPr/>
        <w:t xml:space="preserve">"Komisař 9. oddělení obecné kriminality Ostrava obvinil 42letého muže ze spáchání zločinu nedovolené ozbrojování. V případě odsouzení mu hrozí až osm let vězení. Obviněný uvedl, že již od mládí ho zajímala historie zejména vojenství."</w:t>
      </w:r>
    </w:p>
    <w:p>
      <w:pPr/>
      <w:r>
        <w:rPr/>
        <w:t xml:space="preserve">Muž se přiznal, že i když zbraně oficiálně patřili jeho otci, opatřil je v minulosti sám na různých bleších trzích. Zbrojní průkaz mu totiž byl odebrán kvůli zdravotní nezpůsobilosti. Starou munici a granáty prý našel v lesích a vše si pak vystavoval doma na poličkách.</w:t>
      </w:r>
    </w:p>
    <w:p>
      <w:pPr/>
      <w:r>
        <w:rPr/>
        <w:t xml:space="preserve">---</w:t>
      </w:r>
    </w:p>
    <w:p>
      <w:pPr>
        <w:pStyle w:val="Heading1"/>
      </w:pPr>
      <w:r>
        <w:rPr>
          <w:sz w:val="36"/>
          <w:szCs w:val="36"/>
        </w:rPr>
        <w:t xml:space="preserve">Začala oprava baziliky, komín před ní půjde k zemi</w:t>
      </w:r>
    </w:p>
    <w:p>
      <w:pPr/>
      <w:r>
        <w:rPr>
          <w:b w:val="1"/>
          <w:bCs w:val="1"/>
        </w:rPr>
        <w:t xml:space="preserve">Začala rozsáhlá rekonstrukce frýdecké baziliky. Opraví se interiéry a veřejnosti se zpřístupní krypta s ostatky poutníků a kněží. Po dohodě s majitelem Marlenky se navíc zbourá továrenský komín u bývalé textilní továrny, který měli postavit komunisté, aby clonil ve výhledu na baziliku.</w:t>
      </w:r>
    </w:p>
    <w:p>
      <w:pPr/>
      <w:r>
        <w:rPr/>
        <w:t xml:space="preserve">Bazilika Navštívení Panny Marie ve Frýdku-Místku je jedinou bazilikou v Moravskoslezském kraji. Stavěla se několik desetiletí a dokončena byla v roce 1777. Nyní ji čeká velká rekonstrukce.</w:t>
      </w:r>
    </w:p>
    <w:p>
      <w:pPr/>
      <w:r>
        <w:rPr>
          <w:b w:val="1"/>
          <w:bCs w:val="1"/>
        </w:rPr>
        <w:t xml:space="preserve">Miroslav Přikryl, projektový manažer ostravsko-opavského biskupství: </w:t>
      </w:r>
      <w:r>
        <w:rPr/>
        <w:t xml:space="preserve">"Když to vezmu odspodu, tak se bude jednat o kryptu, krypta projde celkovou obnovou, betonové dlažby budou odstraněny, skleněné přepážky budou odstraněny, budou tam opraveny ty cihelné klenby, které se částečně rozpadají. A budou tam prezentovány nově ostatky, které jsou tam uloženy, poutníků, kněží a rodu Pražmů."</w:t>
      </w:r>
    </w:p>
    <w:p>
      <w:pPr/>
      <w:r>
        <w:rPr/>
        <w:t xml:space="preserve">Návštěvníkům se chrám opět otevře v květnu roku 2026. Do té doby bude zcela uzavřen.</w:t>
      </w:r>
      <w:br/>
    </w:p>
    <w:p>
      <w:pPr/>
      <w:r>
        <w:rPr>
          <w:b w:val="1"/>
          <w:bCs w:val="1"/>
        </w:rPr>
        <w:t xml:space="preserve">Miroslav Přikryl, projektový manažer ostravsko-opavského biskupství: </w:t>
      </w:r>
      <w:r>
        <w:rPr/>
        <w:t xml:space="preserve">"Dále budeme v interiéru obnovovat poškozené omítky, budou obnovena mramorování na soklech, restaurovány různé součásti. Například zábradlí ochozů, také varhany projdou obnovou. A také nově bude opraveny kaple svatého Kříže, která bude také nově zpřístupněna veřejnosti, která dosud nebyla."</w:t>
      </w:r>
    </w:p>
    <w:p>
      <w:pPr/>
      <w:r>
        <w:rPr/>
        <w:t xml:space="preserve">Na začátku rekonstrukce oznámil majitel společnosti Marlenka, že nechá zbourat komín u bývalé Lembergerovy továrny v Hálkově ulici. Ten byl postaven v 70. letech minulého století.</w:t>
      </w:r>
      <w:br/>
    </w:p>
    <w:p>
      <w:pPr/>
      <w:r>
        <w:rPr>
          <w:b w:val="1"/>
          <w:bCs w:val="1"/>
        </w:rPr>
        <w:t xml:space="preserve">Petr Korč (NMFM), primátor Frýdku-Místku:</w:t>
      </w:r>
      <w:r>
        <w:rPr/>
        <w:t xml:space="preserve"> "Občané města to ví, ale pro všechny, kteří jsou z větší dálky, ten komín byl postaven tak, aby narušil panorama města. A v podstatě při příjezdu od Ostravy nebo Olomouce zastiňoval baziliku. A dokonce prázdnin tento komín bude zdemolován a Frýdku-Místku se vrátí jeho původní panorama a bazilika se opět stane přirozenou dominantou města."</w:t>
      </w:r>
    </w:p>
    <w:p>
      <w:pPr/>
      <w:r>
        <w:rPr>
          <w:b w:val="1"/>
          <w:bCs w:val="1"/>
        </w:rPr>
        <w:t xml:space="preserve">Lukáš Curylo (KDU-ČSL/SPOLU), náměstek hejtmana MSK:</w:t>
      </w:r>
      <w:r>
        <w:rPr/>
        <w:t xml:space="preserve"> "Zachování kulturního dědictví patří mezi základní úkoly i našeho kraje. Myslím si, že na území našeho kraje se nachází mnoho významných památek, které jsou často v žalostném stavu, kvůli ještě dědictví komunismu."</w:t>
      </w:r>
    </w:p>
    <w:p>
      <w:pPr/>
      <w:r>
        <w:rPr/>
        <w:t xml:space="preserve">Postupná demolice bude zahájena na symbolické datum 21. srpna.</w:t>
      </w:r>
      <w:br/>
    </w:p>
    <w:p>
      <w:pPr/>
      <w:r>
        <w:rPr>
          <w:b w:val="1"/>
          <w:bCs w:val="1"/>
        </w:rPr>
        <w:t xml:space="preserve">Gevorg Avetisjan, majitel Marlenky:</w:t>
      </w:r>
      <w:r>
        <w:rPr/>
        <w:t xml:space="preserve"> "Vzhledem k tomu, že je skoro v centru města a hned vedle je hlavní ulice, tak výbuchem by to bylo nebezpečné. A budeme shora ho pomalu a postupně likvidovat."</w:t>
      </w:r>
    </w:p>
    <w:p>
      <w:pPr/>
      <w:r>
        <w:rPr>
          <w:b w:val="1"/>
          <w:bCs w:val="1"/>
        </w:rPr>
        <w:t xml:space="preserve">Marcel Sikora (KDU-ČSL/SPOLU), náměstek primátora Frýdku-Místku:</w:t>
      </w:r>
      <w:r>
        <w:rPr/>
        <w:t xml:space="preserve"> "Velmi mě těší, že tady dneska můžeme být, protože od roku 2014, kdy jsem se já osobně stal zastupitelem, tak jsme vždycky usilovali o to, aby došlo ke zpřístupnění krypty. I Frýdek-Místek jako město v minulosti dotačními programy podporoval farnost. Například na hydrologický průzkum, právě krypty."</w:t>
      </w:r>
    </w:p>
    <w:p>
      <w:pPr/>
      <w:r>
        <w:rPr/>
        <w:t xml:space="preserve">Rekonstrukce baziliky bude stát zhruba 50 milionů korun. 34 milionů se podařilo získat z evropských dotací, 5 milionů dal kraj a 4 miliony město. Chybějící peníze bude ostravsko-opavské biskupství shánět formou sbírek.</w:t>
      </w:r>
      <w:br/>
    </w:p>
    <w:p>
      <w:pPr/>
      <w:r>
        <w:rPr/>
        <w:t xml:space="preserve">---</w:t>
      </w:r>
    </w:p>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svém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w:t>
      </w:r>
    </w:p>
    <w:p>
      <w:pPr/>
      <w:r>
        <w:rPr/>
        <w:t xml:space="preserve">---</w:t>
      </w:r>
    </w:p>
    <w:p>
      <w:pPr>
        <w:pStyle w:val="Heading1"/>
      </w:pPr>
      <w:r>
        <w:rPr>
          <w:sz w:val="36"/>
          <w:szCs w:val="36"/>
        </w:rPr>
        <w:t xml:space="preserve">Pod mostem Miloše Sýkory se tančil swing</w:t>
      </w:r>
    </w:p>
    <w:p>
      <w:pPr/>
      <w:r>
        <w:rPr>
          <w:b w:val="1"/>
          <w:bCs w:val="1"/>
        </w:rPr>
        <w:t xml:space="preserve">Pravý břeh Ostravice ožil v minulém týdnu swingem a okoukat a vyzkoušet si pár tanečních kroků mohl přijít kdokoli, kdo měl zájem. Swingové tančírny se budou na nábřeží za pěkného počasí konat po celé prázdniny. Na tu příští se mohou zájemci těšit už příští týden.</w:t>
      </w:r>
    </w:p>
    <w:p>
      <w:pPr/>
      <w:r>
        <w:rPr/>
        <w:t xml:space="preserve">Swingová hudba dvacátých let se ve středu nesla po Seidlerově nábřeží. Pod Sýkorovým mostem se i přes extrémní horko sešla dvacítka kurzistů z taneční školy Svingville. Zadovádět si v rytmech swingu si ale mohl přijít kdokoli.</w:t>
      </w:r>
    </w:p>
    <w:p>
      <w:pPr/>
      <w:r>
        <w:rPr>
          <w:b w:val="1"/>
          <w:bCs w:val="1"/>
        </w:rPr>
        <w:t xml:space="preserve">Veronika Lupková, lektorka školy swingu:</w:t>
      </w:r>
      <w:r>
        <w:rPr/>
        <w:t xml:space="preserve">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Začít se swingem je možné v jakémkoli věku, stačí mít jen chuť k tanci.</w:t>
      </w:r>
    </w:p>
    <w:p>
      <w:pPr/>
      <w:r>
        <w:rPr>
          <w:b w:val="1"/>
          <w:bCs w:val="1"/>
        </w:rPr>
        <w:t xml:space="preserve">Filip Hranický, lektor školy swingu:</w:t>
      </w:r>
      <w:r>
        <w:rPr/>
        <w:t xml:space="preserve"> „Tím že jsou naše tance jak velmi pomalé, tak jdou i do velmi rychlých temp, tak si v tom každý najde své.“</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w:t>
      </w:r>
    </w:p>
    <w:p>
      <w:pPr/>
      <w:r>
        <w:rPr/>
        <w:t xml:space="preserve">Na druhou letní swingovou tančírnu se mohou zájemci těšit už příští středu od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2026-01-19T01:20:11+01:00</dcterms:created>
  <dcterms:modified xsi:type="dcterms:W3CDTF">2026-01-19T01:20:11+01:00</dcterms:modified>
</cp:coreProperties>
</file>

<file path=docProps/custom.xml><?xml version="1.0" encoding="utf-8"?>
<Properties xmlns="http://schemas.openxmlformats.org/officeDocument/2006/custom-properties" xmlns:vt="http://schemas.openxmlformats.org/officeDocument/2006/docPropsVTypes"/>
</file>