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Jak bude vypadat Ostrava za 100 let?</w:t>
      </w:r>
    </w:p>
    <w:p>
      <w:pPr/>
      <w:r>
        <w:rPr>
          <w:b w:val="1"/>
          <w:bCs w:val="1"/>
        </w:rPr>
        <w:t xml:space="preserve">Žáci základních škol Moravské Ostravy a Přívozu namalovali, jak si představují Ostravu za 100 let. Nejlepší díla byla oceněna a ze všech se zároveň připravila výstava. Ta je k vidění ve Dvoraně radnice centrálního obvodu.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 </w:t>
      </w:r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6-07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2026-05-08T04:50:47+02:00</dcterms:created>
  <dcterms:modified xsi:type="dcterms:W3CDTF">2026-05-08T04:50:47+02:00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