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pStyle w:val="Heading1"/>
      </w:pPr>
      <w:r>
        <w:rPr>
          <w:sz w:val="36"/>
          <w:szCs w:val="36"/>
        </w:rPr>
        <w:t xml:space="preserve">Kruhové objezdy v Opavě projdou revitalizací</w:t>
      </w:r>
    </w:p>
    <w:p>
      <w:pPr/>
      <w:r>
        <w:rPr>
          <w:b w:val="1"/>
          <w:bCs w:val="1"/>
        </w:rPr>
        <w:t xml:space="preserve">V Opavě projdou revitalizací kruhové objezdy, které byly dokončeny v poslední době. Aktuálně jsou pouze zarostlé trávou a různými nálety. Jedná se okružní křižovatky v Kylešovicích a na výpadovce na Komárov.</w:t>
      </w:r>
    </w:p>
    <w:p>
      <w:pPr/>
      <w:r>
        <w:rPr/>
        <w:t xml:space="preserve">Příjezd z Ostravy do Opavy bude hezčí. Opava se postará o úpravu dvou kruhových objezdů, i přesto, že mu nepatří. Jsou totiž v majetku Ředitelství silnic a dálnic a Moravskoslezského kraje. Obě instituce to vítají.</w:t>
      </w:r>
    </w:p>
    <w:p>
      <w:pPr/>
      <w:r>
        <w:rPr>
          <w:b w:val="1"/>
          <w:bCs w:val="1"/>
        </w:rPr>
        <w:t xml:space="preserve">Petr Popadinec (ANO), radní Opavy: </w:t>
      </w:r>
      <w:r>
        <w:rPr/>
        <w:t xml:space="preserve">“Projektová dokumentace se ještě bude trošku upravovat, aby odpovídala standardům a samozřejmě je to na etapy, protože zlikvidovat ten pýr, je problematické."</w:t>
      </w:r>
    </w:p>
    <w:p>
      <w:pPr/>
      <w:r>
        <w:rPr>
          <w:b w:val="1"/>
          <w:bCs w:val="1"/>
        </w:rPr>
        <w:t xml:space="preserve">Jiří Vaníček, vedoucí odboru životního prostředí, Magistrát města Opavy: </w:t>
      </w:r>
      <w:r>
        <w:rPr/>
        <w:t xml:space="preserve">“Tento kruhový objezd na Bílovecké ulici a na obchvatu města, to znamená tady v Kylešovicích, tak po obvodu, po tom prstenci bude založen nový výsev různých směsí trav a uprostřed budou takové 3 velké oblasti trvalek a několik keřů.”</w:t>
      </w:r>
    </w:p>
    <w:p>
      <w:pPr/>
      <w:r>
        <w:rPr/>
        <w:t xml:space="preserve">Upraven bude také nový kruhový objezd u Komárova, který vidíte za mnou. Pokryjí ho kameny různých velikostí se spoustou suchomilných rostlin a na jeho vrcholu bude vysazeno několik vícekmenných stromů.</w:t>
      </w:r>
    </w:p>
    <w:p>
      <w:pPr/>
      <w:r>
        <w:rPr>
          <w:b w:val="1"/>
          <w:bCs w:val="1"/>
        </w:rPr>
        <w:t xml:space="preserve">Jiří Vaníček, vedoucí odboru životního prostředí, Magistrát města Opavy: </w:t>
      </w:r>
      <w:r>
        <w:rPr/>
        <w:t xml:space="preserve">"Bude mít takovou hvězdici, nebo kruhy zdola nahoru vytvořené z kamení. V ceně obou kruhových objezdů je pro tu veřejnou zakázku, kterou budeme realizovat, dvouleté pletí a mnohačetná zálivka v každém ze dvou let následné péče."</w:t>
      </w:r>
    </w:p>
    <w:p>
      <w:pPr/>
      <w:r>
        <w:rPr/>
        <w:t xml:space="preserve">S realizací se začne nejpozději na jaře příštího roku.  </w:t>
      </w:r>
    </w:p>
    <w:p>
      <w:pPr/>
      <w:r>
        <w:rPr/>
        <w:t xml:space="preserve">---</w:t>
      </w:r>
    </w:p>
    <w:p>
      <w:pPr>
        <w:pStyle w:val="Heading1"/>
      </w:pPr>
      <w:r>
        <w:rPr>
          <w:sz w:val="36"/>
          <w:szCs w:val="36"/>
        </w:rPr>
        <w:t xml:space="preserve">Další auto TS Karviná jezdí nově v malbě graffiti</w:t>
      </w:r>
    </w:p>
    <w:p>
      <w:pPr/>
      <w:r>
        <w:rPr>
          <w:b w:val="1"/>
          <w:bCs w:val="1"/>
        </w:rPr>
        <w:t xml:space="preserve">UŽ čtvrté svozové auto karvinských Technických služeb vyjede do ulic zkrášlené graffity motivem. O design se postaral známý umělec a organizátor graffiti festivalů Nikola Vavrous.</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br/>
      <w:r>
        <w:rPr/>
        <w:t xml:space="preserve">Rooboštír vznikl pouze pomocí sprejů, žádné další pomůcky nebyly potřeba.</w:t>
      </w:r>
      <w:b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p>
      <w:pPr/>
      <w:r>
        <w:rPr/>
        <w:t xml:space="preserve">---</w:t>
      </w:r>
    </w:p>
    <w:p>
      <w:pPr>
        <w:pStyle w:val="Heading1"/>
      </w:pPr>
      <w:r>
        <w:rPr>
          <w:sz w:val="36"/>
          <w:szCs w:val="36"/>
        </w:rPr>
        <w:t xml:space="preserve">Děti s autismem si opět užily tábor s ADAMEM</w:t>
      </w:r>
    </w:p>
    <w:p>
      <w:pPr/>
      <w:r>
        <w:rPr>
          <w:b w:val="1"/>
          <w:bCs w:val="1"/>
        </w:rPr>
        <w:t xml:space="preserve">Nebát se chodit do společnosti, cestovat a zvládat nejrůznější situace. To vše se učí děti s autismem se svými rodiči ve spolku ADAM. Takovou zkouškou dovedností je pak příměstský tábor, kde si děti užily spoustu zážitků.</w:t>
      </w:r>
    </w:p>
    <w:p>
      <w:pPr/>
      <w:r>
        <w:rPr/>
        <w:t xml:space="preserve">Tyto děti celoročně se svými rodiči dochází do sdružení ADAM, které pomáhá lidem s autismem. Vyvrcholením je vždy příměstský tábor plný aktivit. Jedno odpoledne například děti strávily s ragbyovým klubem. </w:t>
      </w:r>
    </w:p>
    <w:p>
      <w:pPr/>
      <w:r>
        <w:rPr>
          <w:b w:val="1"/>
          <w:bCs w:val="1"/>
        </w:rPr>
        <w:t xml:space="preserve">Marie Gerdová, ředitelka sdružení ADAM: </w:t>
      </w:r>
      <w:r>
        <w:rPr/>
        <w:t xml:space="preserve">"Na ten tábor se těšily, že to, co si trénovaly a zkoušely na těch individuálních terapiích, tak teď si to vyzkoušejí během celého týdne. Takže hodně cestují, každý den se stravují v jiné restauraci, takže neustále změny, přesuny i v tom počasí, kdy je horko, prší. Takže je to takový nácvik do běžného života."</w:t>
      </w:r>
    </w:p>
    <w:p>
      <w:pPr/>
      <w:r>
        <w:rPr>
          <w:b w:val="1"/>
          <w:bCs w:val="1"/>
        </w:rPr>
        <w:t xml:space="preserve">anketa: </w:t>
      </w:r>
      <w:r>
        <w:rPr/>
        <w:t xml:space="preserve">“Nikdy jsem to ještě v životě nehrál, bude zajímavé, jaké to bude. Nevím, co si o tom ostatní myslí, ale já se moc těším.”</w:t>
      </w:r>
    </w:p>
    <w:p>
      <w:pPr/>
      <w:r>
        <w:rPr/>
        <w:t xml:space="preserve">Tábor je rozdělen do čtyř skupin, podle toho, co jsou děti schopny zvládnout. </w:t>
      </w:r>
      <w:br/>
    </w:p>
    <w:p>
      <w:pPr/>
      <w:r>
        <w:rPr>
          <w:b w:val="1"/>
          <w:bCs w:val="1"/>
        </w:rPr>
        <w:t xml:space="preserve">anketa: </w:t>
      </w:r>
      <w:r>
        <w:rPr/>
        <w:t xml:space="preserve">“Ještě v pátek půjdeme na koupaliště s třetí a čtvrtou skupinou. Hodně se moc těším a tábor si moc užívám."</w:t>
      </w:r>
    </w:p>
    <w:p>
      <w:pPr/>
      <w:r>
        <w:rPr/>
        <w:t xml:space="preserve">Jednu skupinu tvoří i sourozenci, kteří to v rodinách nemají jednoduché.</w:t>
      </w:r>
    </w:p>
    <w:p>
      <w:pPr/>
      <w:r>
        <w:rPr>
          <w:b w:val="1"/>
          <w:bCs w:val="1"/>
        </w:rPr>
        <w:t xml:space="preserve">Marie Gerdová, ředitelka sdružení ADAM: </w:t>
      </w:r>
      <w:r>
        <w:rPr/>
        <w:t xml:space="preserve">"Takže se snažíme i pro ně udělat hezký program, aby si mohli i mezi sebou sdílet, jaké to je mít bráchu s autismem a mohli to zažít v bezpečném prostředí.”</w:t>
      </w:r>
    </w:p>
    <w:p>
      <w:pPr/>
      <w:r>
        <w:rPr/>
        <w:t xml:space="preserve">Příměstský tábor sdružení uspořádalo již potřinácté. Letos se ho zúčastnilo 53 dětí, kterým bylo nápomocno 47 asistentů z řad odborníků, ale také studentů dobrovolníků.</w:t>
      </w:r>
      <w:br/>
    </w:p>
    <w:p>
      <w:pPr/>
      <w:r>
        <w:rPr/>
        <w:t xml:space="preserve">---</w:t>
      </w:r>
    </w:p>
    <w:p>
      <w:pPr>
        <w:pStyle w:val="Heading1"/>
      </w:pPr>
      <w:r>
        <w:rPr>
          <w:sz w:val="36"/>
          <w:szCs w:val="36"/>
        </w:rPr>
        <w:t xml:space="preserve">Kolumbárium v Opavě doplnil pomník rady Františka Josefa I.</w:t>
      </w:r>
    </w:p>
    <w:p>
      <w:pPr/>
      <w:r>
        <w:rPr>
          <w:b w:val="1"/>
          <w:bCs w:val="1"/>
        </w:rPr>
        <w:t xml:space="preserve">Kolumbárium na městském hřbitově v Opavě už je zaplněno do posledního místa. Místa posledního odpočinku významných osobností města doplnil pomník svobodného pána ze Spens Booden.</w:t>
      </w:r>
    </w:p>
    <w:p>
      <w:pPr/>
      <w:r>
        <w:rPr/>
        <w:t xml:space="preserve">V Opavě pokračuje revitalizace městského hřbitova. Její součástí bylo i doplnění posledního prázdného hrobového místa v kolumbáriu, kde vznikl pomník věnovaný svobodnému pánu ze Spens Booden, který byl tajným radou císaře Františka Josefa I.</w:t>
      </w:r>
    </w:p>
    <w:p>
      <w:pPr/>
      <w:r>
        <w:rPr>
          <w:b w:val="1"/>
          <w:bCs w:val="1"/>
        </w:rPr>
        <w:t xml:space="preserve">Tomáš Navrátil (ANO), primátor Opavy</w:t>
      </w:r>
      <w:r>
        <w:rPr/>
        <w:t xml:space="preserve">: "Poslední prázdné místo nám tady vadilo a proto jsme se rozhodli, že ho chceme doplnit a ve spolupráci s místním umělcem, panem Klosem jsme vytvořili tento krásný náhrobek. Dodává to na atraktivitě celého hřbitova."</w:t>
      </w:r>
    </w:p>
    <w:p>
      <w:pPr/>
      <w:r>
        <w:rPr>
          <w:b w:val="1"/>
          <w:bCs w:val="1"/>
        </w:rPr>
        <w:t xml:space="preserve">Daniel Klose, akademický sochař: </w:t>
      </w:r>
      <w:r>
        <w:rPr/>
        <w:t xml:space="preserve">“Pomník je vytvořený z umělého kamene a románského cementu s tím, že ta symbolika je jakoby trapérie, která tou špicí jde do toho nebe plus jeho vyznamenání, řády a takzvaně mrtvolná koňská hlava, kde je to zase ta symbolika toho mementa mori.”</w:t>
      </w:r>
    </w:p>
    <w:p>
      <w:pPr/>
      <w:r>
        <w:rPr/>
        <w:t xml:space="preserve">Práce na pomníku trvaly zhruba 3 měsíce. Nejnáročnější bylo zpracování heraldiky a snadná nebyla ani jeho instalace. I se soklem váží více než 300 kilogramů. </w:t>
      </w:r>
    </w:p>
    <w:p>
      <w:pPr/>
      <w:r>
        <w:rPr>
          <w:b w:val="1"/>
          <w:bCs w:val="1"/>
        </w:rPr>
        <w:t xml:space="preserve">Daniel Klose, akademický sochař:</w:t>
      </w:r>
      <w:r>
        <w:rPr/>
        <w:t xml:space="preserve"> “Museli jsme to tady dostávat autem s rukou a bylo to náročnější trochu.”</w:t>
      </w:r>
    </w:p>
    <w:p>
      <w:pPr/>
      <w:r>
        <w:rPr/>
        <w:t xml:space="preserve">Na místě chybí už jen náhrobní kámen, který si město nejprve nechá výtvarně zpracovat.  </w:t>
      </w:r>
    </w:p>
    <w:p>
      <w:pPr/>
      <w:r>
        <w:rPr/>
        <w:t xml:space="preserve">---</w:t>
      </w:r>
    </w:p>
    <w:p>
      <w:pPr>
        <w:pStyle w:val="Heading1"/>
      </w:pPr>
      <w:r>
        <w:rPr>
          <w:sz w:val="36"/>
          <w:szCs w:val="36"/>
        </w:rPr>
        <w:t xml:space="preserve">Seniortaxi přepraví ve F-M měsíčně na 400 lidí</w:t>
      </w:r>
    </w:p>
    <w:p>
      <w:pPr/>
      <w:r>
        <w:rPr>
          <w:b w:val="1"/>
          <w:bCs w:val="1"/>
        </w:rPr>
        <w:t xml:space="preserve">Seniortaxi patří mezi velmi oblíbené služby ve Frýdku-Místku. Každý měsíc přepraví na 400 seniorů. Službu mohou využívat lidé starší 70 let a jedna jízda je vyjde na 20 korun. Průkaz si stačí jednoduše vyřídit na sociálním odboru magistrátu.</w:t>
      </w:r>
    </w:p>
    <w:p>
      <w:pPr/>
      <w:r>
        <w:rPr/>
        <w:t xml:space="preserve">Služba seniortaxi má od letošního roku ve Frýdku-Místku  nového provozovatele. Pro klienty se ale vůbec nic nezměnilo a služba je dál  hojně využívaná.</w:t>
      </w:r>
    </w:p>
    <w:p>
      <w:pPr/>
      <w:r>
        <w:rPr>
          <w:b w:val="1"/>
          <w:bCs w:val="1"/>
        </w:rPr>
        <w:t xml:space="preserve">Pavel Mikoláš, řidič seniortaxi:</w:t>
      </w:r>
      <w:r>
        <w:rPr/>
        <w:t xml:space="preserve"> "Ta služba je velice oblíbená. Je dá se říct velká poptávka a  opravdu čím dál tím více lidí se přihlašuje do této služby."</w:t>
      </w:r>
    </w:p>
    <w:p>
      <w:pPr/>
      <w:r>
        <w:rPr>
          <w:b w:val="1"/>
          <w:bCs w:val="1"/>
        </w:rPr>
        <w:t xml:space="preserve">Marcel Sikora (KDU-ČSL/SPOLU), náměstek primátora  Frýdku-Místku:</w:t>
      </w:r>
      <w:r>
        <w:rPr/>
        <w:t xml:space="preserve"> "Seniortaxi funguje ve Frýdku-Místku od roku 2020, kdy se mi  ho povedlo prosadit v rámci tehdejší koalice. Od té doby je to velmi  oblíbená služba, která je určena seniorům starším 70 let. Nejčastěji taxi  využívají senioři k cestám do nemocnice, na polikliniku, k lékařům,  také do lékáren, ale jsou to i pobočky České pošty, úřady nebo knihovny. A  rovněž se rozšířila služba na Aquapark, na Olešnou, do Centra aktivních  seniorů, do klubů seniorů. Cena jedné jízdy je 20 korun a senior může taxi využít  maximálně 6x do měsíce. A může si k sobě vzít doprovod zdarma."</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w:t>
      </w:r>
      <w:r>
        <w:rPr/>
        <w:t xml:space="preserve"> "Celkově už bylo vydáno přes 2 400 průkazek. A každý měsíc se  průměrně přepraví 400 osob a najede 3 500 kilometrů. Já bych chtěl tímto  poděkovat i řidičům taxislužby, které si senioři velmi chválí, jelikož  seniorům, kteří mají třeba sníženou pohyblivost, tak pomáhají například  s nástupem do auta."</w:t>
      </w:r>
    </w:p>
    <w:p>
      <w:pPr/>
      <w:r>
        <w:rPr/>
        <w:t xml:space="preserve">Seniortaxi zajíždí i do okrajových městských částí. Služba  je určena pro seniory, kteří mají trvalé bydliště na území města a průkazku si  mohou zájemci zdarma vyřídit na sociálním odboru.</w:t>
      </w:r>
      <w:br/>
    </w:p>
    <w:p>
      <w:pPr/>
      <w:r>
        <w:rPr>
          <w:b w:val="1"/>
          <w:bCs w:val="1"/>
        </w:rPr>
        <w:t xml:space="preserve">Marcel Sikora (KDU-ČSL/SPOLU), náměstek primátora  Frýdku-Místku:</w:t>
      </w:r>
      <w:r>
        <w:rPr/>
        <w:t xml:space="preserve"> "Pokud tedy ještě někteří senioři váhají, zda si požádat o  průkazku seniortaxi, tak můžete přijít k nám na úřad na odbor sociálních  služeb, a to vždy v úředních hodinách. Průkaz získáte zdarma. A to na  počkání a přijít může i osoba, které senior udělí plnou moc."</w:t>
      </w:r>
    </w:p>
    <w:p>
      <w:pPr/>
      <w:r>
        <w:rPr>
          <w:b w:val="1"/>
          <w:bCs w:val="1"/>
        </w:rPr>
        <w:t xml:space="preserve">Pavel Mikoláš, řidič seniortaxi:</w:t>
      </w:r>
      <w:r>
        <w:rPr/>
        <w:t xml:space="preserve"> "Já si myslím, je to můj názor, že za ty roky, které ti lidé,  jako důchodci dnes nad 70 roků, protože služba je od 70 let, přispívali do  zdravotního systému a do všeho, tak si zaslouží něco takového." - Jste vytížený permanentně? Jezdíte celý den, že? - "Ano, jezdíme od 6:00 do 14:00 hodin a jsme tři kolegové,  kteří jezdí v tomto."</w:t>
      </w:r>
    </w:p>
    <w:p>
      <w:pPr/>
      <w:r>
        <w:rPr/>
        <w:t xml:space="preserve">Provoz služby seniortaxi stojí město měsíčně v průměru  100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2026-01-16T04:00:44+01:00</dcterms:created>
  <dcterms:modified xsi:type="dcterms:W3CDTF">2026-01-16T04:00:44+01:00</dcterms:modified>
</cp:coreProperties>
</file>

<file path=docProps/custom.xml><?xml version="1.0" encoding="utf-8"?>
<Properties xmlns="http://schemas.openxmlformats.org/officeDocument/2006/custom-properties" xmlns:vt="http://schemas.openxmlformats.org/officeDocument/2006/docPropsVTypes"/>
</file>