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projdou revitalizací další kruhové objezdy</w:t>
      </w:r>
    </w:p>
    <w:p>
      <w:pPr/>
      <w:r>
        <w:rPr>
          <w:b w:val="1"/>
          <w:bCs w:val="1"/>
        </w:rPr>
        <w:t xml:space="preserve">V Opavě projdou revitalizací kruhové objezdy, které byly dokončeny v poslední době. Aktuálně jsou pouze zarostlé trávou a různými nálety. Jedná se okružní křižovatky v Kylešovicích a na výpadovce na Komárov.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Kolumbárium v Opavě doplnil pomník rady Františka Josefa I.</w:t>
      </w:r>
    </w:p>
    <w:p>
      <w:pPr/>
      <w:r>
        <w:rPr>
          <w:b w:val="1"/>
          <w:bCs w:val="1"/>
        </w:rPr>
        <w:t xml:space="preserve">Kolumbárium na městském hřbitově v Opavě už je zaplněno do posledního místa. Místa posledního odpočinku významných osobností města doplnil pomník svobodného pána ze Spens Booden.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Multifunkční hřiště u ZŠ Otická prochází rekonstrukcí</w:t>
      </w:r>
    </w:p>
    <w:p>
      <w:pPr/>
      <w:r>
        <w:rPr>
          <w:b w:val="1"/>
          <w:bCs w:val="1"/>
        </w:rPr>
        <w:t xml:space="preserve">Základní škola Otická v Opavě se pustila do rekonstrukce multifunkčního hřiště na své školní zahradě. Po 17 letech už bylo ve velmi špatném stavu. Pyšní se také novou venkovní učebnou.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4-08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2026-05-25T23:49:02+02:00</dcterms:created>
  <dcterms:modified xsi:type="dcterms:W3CDTF">2026-05-25T23:49:02+02:00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