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si mohou ve Stonavě opět zahrát tenis</w:t>
      </w:r>
    </w:p>
    <w:p>
      <w:pPr/>
      <w:r>
        <w:rPr>
          <w:b w:val="1"/>
          <w:bCs w:val="1"/>
        </w:rPr>
        <w:t xml:space="preserve">Po několikaletém chátrání ožijí tenisové kurty ve Stonavě novým životem. Obec se rozhodla vrátit život do areálu, který byl uzavřen během pandemie COVID-19, a který od té doby zůstal opuštěný a bez údržby. Původně vybudované společností OKD na začátku tisíciletí, tenisové kurty nyní prošly rozsáhlou rekonstrukcí a již tento týden budou znovu otevřeny pro veřejnost.</w:t>
      </w:r>
    </w:p>
    <w:p>
      <w:pPr/>
      <w:r>
        <w:rPr>
          <w:b w:val="1"/>
          <w:bCs w:val="1"/>
        </w:rPr>
        <w:t xml:space="preserve">Tomáš Wawrzyk (ANO), starosta Stonavy:</w:t>
      </w:r>
      <w:r>
        <w:rPr/>
        <w:t xml:space="preserve"> „Kurty vybudovala  společnost OKD a 19 nebo 20 let fungovaly celkem dobře. Pak s příchodem covidu  se dvě sezony neotevřely a už následně Baník 1. máj Karviná neměl sílu  zprovoznit kurty dál, takže čtyři roky chátraly a nám bylo líto toho areálu, takže  jsme se rozhodli takto v zastupitelstvu. Museli jsme samozřejmě odkoupit kurty,  které patřili společnosti OKD a budova patřila Baníku 1. máj Karviná, ale s  oběmi subjekty došlo k dohodě a následně k odkupu. Pak jsme připravili projekt  na rekonstrukci.“</w:t>
      </w:r>
    </w:p>
    <w:p>
      <w:pPr/>
      <w:r>
        <w:rPr/>
        <w:t xml:space="preserve">Rekonstrukce zahrnovala především kompletní výměnu antukového povrchu, který  musel být odstraněn až do hloubky 15 centimetrů. Tento krok byl nezbytný k  zajištění kvalitní hrací plochy, která splňuje současné standardy. Do projektu  byly rovněž začleněny moderní technologie, které zlepšují udržitelnost celého  sportovního areálu. Na střeše správní budovy byla instalována fotovoltaika,  která poskytuje dostatek teplé vody pro potřeby tenisového areálu.</w:t>
      </w:r>
    </w:p>
    <w:p>
      <w:pPr/>
      <w:r>
        <w:rPr>
          <w:b w:val="1"/>
          <w:bCs w:val="1"/>
        </w:rPr>
        <w:t xml:space="preserve">Tomáš Wawrzyk (ANO), starosta Stonavy: </w:t>
      </w:r>
      <w:r>
        <w:rPr/>
        <w:t xml:space="preserve">„Instalovaly se nové  empiry, nové sítě, řešili jsme i vodu pro zalévaní těchto kurtů, protože je to  velmi náročné na objem, takže jsme vybudovali vlastní hlubinný vrt, který je v  tomto objektu a následně jsme dělali celou rekonstrukci tohoto zázemí tady, to  znamená, že nové šatny, nová kuchyňka, nová společenská místnost pro správce.“</w:t>
      </w:r>
    </w:p>
    <w:p>
      <w:pPr/>
      <w:r>
        <w:rPr/>
        <w:t xml:space="preserve">Projekt rekonstrukce byl významně podpořen Nadací OKD, která finančně  přispěla na obnovu kurtů. Díky této podpoře se podařilo dokončit všechny  potřebné práce včas a veřejnost si bude moci užívat sportovního vyžití na nově  zrekonstruovaných kurtech již od čtvrtka 15. srpna.</w:t>
      </w:r>
    </w:p>
    <w:p>
      <w:pPr/>
      <w:r>
        <w:rPr>
          <w:b w:val="1"/>
          <w:bCs w:val="1"/>
        </w:rPr>
        <w:t xml:space="preserve">Jiří Bubík, předseda správní rady Nadace OKD:</w:t>
      </w:r>
      <w:r>
        <w:rPr/>
        <w:t xml:space="preserve"> „Nadace OKD se  v loňském roce rozhodla díky štědrému daru své zakládající společnosti,  společnosti OKD, vyhlásit mimořádnou výzvu Nadace OKD obcím a právě jedním z  těch projektů, které v rámci této výzvy uspěly, jsou kurty, které teď vidíme  tady všude kolem nás. My jsme se rozhodli, že podpoříme v rámci této výzvy  zejména projekty zaměřené na sportovní vyžití, na podporu mládeže, kultury,  tradic v daných obcích. Takže toto je typický příklad toho, co se nám zdálo  velmi důležité podpořit.“</w:t>
      </w:r>
    </w:p>
    <w:p>
      <w:pPr/>
      <w:r>
        <w:rPr>
          <w:b w:val="1"/>
          <w:bCs w:val="1"/>
        </w:rPr>
        <w:t xml:space="preserve">Tomáš Wawrzyk (ANO), starosta Stonavy:</w:t>
      </w:r>
      <w:r>
        <w:rPr/>
        <w:t xml:space="preserve"> „Chceme kurty  využívat pro veřejnost, ale chceme taky příští rok otevřít školu pro malé tenisty.  To znamená, že bychom navázali spolupráci se základní školou ve Stonavě,  případně s dětmi z okolí.“</w:t>
      </w:r>
    </w:p>
    <w:p>
      <w:pPr/>
      <w:r>
        <w:rPr/>
        <w:t xml:space="preserve">Pro zájemce o tenis jsou všechny potřebné informace k dispozici na . Tam naleznou nejen otevírací dobu a ceny, ale také  , který umožňuje snadnou rezervaci hrací plochy  online.</w:t>
      </w:r>
    </w:p>
    <w:p>
      <w:pPr/>
      <w:r>
        <w:rPr/>
        <w:t xml:space="preserve">---</w:t>
      </w:r>
    </w:p>
    <w:p>
      <w:pPr>
        <w:pStyle w:val="Heading1"/>
      </w:pPr>
      <w:r>
        <w:rPr>
          <w:sz w:val="36"/>
          <w:szCs w:val="36"/>
        </w:rPr>
        <w:t xml:space="preserve">Hudební talenty se rozvíjí ve stonavské ZUŠ</w:t>
      </w:r>
    </w:p>
    <w:p>
      <w:pPr/>
      <w:r>
        <w:rPr>
          <w:b w:val="1"/>
          <w:bCs w:val="1"/>
        </w:rPr>
        <w:t xml:space="preserve">Prázdniny jsou v plném proudu. Volno si užívají i stonavské děti, které navštěvují základní uměleckou školu. To, co se lze ve Stonavě naučit, předvedli před prázdninami veřejnosti na koncertě v sále Domu PZKO.</w:t>
      </w:r>
    </w:p>
    <w:p>
      <w:pPr/>
      <w:r>
        <w:rPr/>
        <w:t xml:space="preserve">Stonavská pobočka základní umělecké školy Bedřicha Smetany  v Karviné pravidelně na koci školního roku pořádá pro veřejnost koncert,  ve kterém se postupně představují žáci, kteří ve Stonavě navštěvují některý  z oborů hry na hudební nástroj. Nejinak tomu bylo i před letošními  prázdninami.</w:t>
      </w:r>
    </w:p>
    <w:p>
      <w:pPr/>
      <w:r>
        <w:rPr>
          <w:b w:val="1"/>
          <w:bCs w:val="1"/>
        </w:rPr>
        <w:t xml:space="preserve">Tomáš Mutina, vedoucí stonavské pobočky ZUŠ B. Smetany  Karviná: </w:t>
      </w:r>
      <w:r>
        <w:rPr/>
        <w:t xml:space="preserve">„Představí se žáci z oddělení kytarového, houslového a  klavírního.“</w:t>
      </w:r>
    </w:p>
    <w:p>
      <w:pPr/>
      <w:r>
        <w:rPr/>
        <w:t xml:space="preserve">Během koncertu se veřejnosti představili také absolventi  prvního nebo druhé cyklu svého hudebního vzdělávání. Prvním z nich byl  Robin Mikula, absolvent I. Cyklu hry na klasickou kytaru.</w:t>
      </w:r>
    </w:p>
    <w:p>
      <w:pPr/>
      <w:r>
        <w:rPr>
          <w:b w:val="1"/>
          <w:bCs w:val="1"/>
        </w:rPr>
        <w:t xml:space="preserve">Robin Mikula, absolvent 7. ročníku I. stupně, klasická  kytara: </w:t>
      </w:r>
      <w:r>
        <w:rPr/>
        <w:t xml:space="preserve">„Nejtěžší je asi jako umět s těmi prsty hýbat na ty pražce.“</w:t>
      </w:r>
    </w:p>
    <w:p>
      <w:pPr/>
      <w:r>
        <w:rPr/>
        <w:t xml:space="preserve">Sedmý ročník hry na klavír završila ansolventským koncertem  Eva Bohmová, která se kromě hry na klavír věnovala ve stonavské ZUŠ také hře na  flétnu.</w:t>
      </w:r>
    </w:p>
    <w:p>
      <w:pPr/>
      <w:r>
        <w:rPr>
          <w:b w:val="1"/>
          <w:bCs w:val="1"/>
        </w:rPr>
        <w:t xml:space="preserve">Eva Böhmová, absolventka 7. ročníku I. stupně, klavír: </w:t>
      </w:r>
      <w:r>
        <w:rPr/>
        <w:t xml:space="preserve">„Já jsem  začala už od školky na flétnu a mě se poté na koncertech strašně zalíbil  klavír, tak jsem se rozhodla, že začnu hrát i na něj a teď s ním už absolvuju.“</w:t>
      </w:r>
    </w:p>
    <w:p>
      <w:pPr/>
      <w:r>
        <w:rPr/>
        <w:t xml:space="preserve">Třetím absolventem, který se veřejnosti na koncertě  představil byl Benjamín Kucharczyk, absolvent 4. ročníku II. cyklu hry na  basovou kytaru.</w:t>
      </w:r>
    </w:p>
    <w:p>
      <w:pPr/>
      <w:r>
        <w:rPr>
          <w:b w:val="1"/>
          <w:bCs w:val="1"/>
        </w:rPr>
        <w:t xml:space="preserve">Benjamín Kucharczyk, absolvent 4. ročníku II. stupně, basová  kytara: </w:t>
      </w:r>
      <w:r>
        <w:rPr/>
        <w:t xml:space="preserve">„Já jsem k tomu dostal úplně náhodou. Prostě jednou mi jeden člověk  řekl, že bych měl zkusit basovou kytaru, tak jsem to zkusil. Začalo mě to  prostě bavit.“</w:t>
      </w:r>
    </w:p>
    <w:p>
      <w:pPr/>
      <w:r>
        <w:rPr/>
        <w:t xml:space="preserve">Už za pár týdnu začne dětem škola a své dveře otvře i dalším  zájemcům o hru na hudební nástroj stonavská pobočka karvinské základní umělecké  školy. Tady se mohou děti naučit hře na klasickou, elektrickou i basovou kytaru,  housle, vilu, kontabas, flétnu, klavír či klávesy.</w:t>
      </w:r>
    </w:p>
    <w:p>
      <w:pPr/>
      <w:r>
        <w:rPr>
          <w:b w:val="1"/>
          <w:bCs w:val="1"/>
        </w:rPr>
        <w:t xml:space="preserve">Kamil Novák, ředitel ZUŠ B. Smetany Karviná: </w:t>
      </w:r>
      <w:r>
        <w:rPr/>
        <w:t xml:space="preserve">„Pokud některý  obor zájemci zde nenaleznou, mohou přijít k nám na hlavní budovu do Karviné. A  pokud třeba je to i takový obor, kde je potřeba nějaký nástroj speciální, tak  jsme schopni mnoho toho půjčit.“</w:t>
      </w:r>
    </w:p>
    <w:p>
      <w:pPr/>
      <w:r>
        <w:rPr>
          <w:b w:val="1"/>
          <w:bCs w:val="1"/>
        </w:rPr>
        <w:t xml:space="preserve">Tomáš Mutina, vedoucí stonavské pobočky ZUŠ B. Smetany  Karviná: </w:t>
      </w:r>
      <w:r>
        <w:rPr/>
        <w:t xml:space="preserve">„Tak aby žák začal studovat na naší základní umělecké škole, tak musí  vyplnit přihlášku, buď to papírovou formou a předat na sekretariátu naší školy,  anebo to také může udělat přes webové stránky na </w:t>
      </w:r>
    </w:p>
    <w:p>
      <w:pPr/>
      <w:r>
        <w:rPr/>
        <w:t xml:space="preserve">---</w:t>
      </w:r>
    </w:p>
    <w:p>
      <w:pPr>
        <w:pStyle w:val="Heading1"/>
      </w:pPr>
      <w:r>
        <w:rPr>
          <w:sz w:val="36"/>
          <w:szCs w:val="36"/>
        </w:rPr>
        <w:t xml:space="preserve">Stonawscy skipperzy na mistrzostwach w Gdyni</w:t>
      </w:r>
    </w:p>
    <w:p>
      <w:pPr/>
      <w:r>
        <w:rPr>
          <w:b w:val="1"/>
          <w:bCs w:val="1"/>
        </w:rPr>
        <w:t xml:space="preserve">W tegorocznych V Światowych Polonijnych Mistrzostwach Żeglarskich w Gdyni wzięło udział siedemnaście załóg, wśród nich dwie załogi ze sternikami z Yacht Klubu Cierlicko Polonia, Lechem Ćmokiem i Bogdanem Kokotkiem. Cierlicki klub jest członkiem Międzynarodowej Federacji Żeglarskiej.</w:t>
      </w:r>
    </w:p>
    <w:p>
      <w:pPr/>
      <w:r>
        <w:rPr>
          <w:b w:val="1"/>
          <w:bCs w:val="1"/>
        </w:rPr>
        <w:t xml:space="preserve">Bogdan  Kokotek, sternik:</w:t>
      </w:r>
      <w:r>
        <w:rPr/>
        <w:t xml:space="preserve"> „Wszystkie załogi z całego świata są polonijne, a więc  rozmawiamy w zasadzie czysto po polsku, oczywiście słychać akcent w zależności  od tego, czy się ktoś urodził na wschodzie czy np. długo mieszka w Stanach  Zjednoczonych, ale wszyscy są Polakami i to spaja te wszystkie załogi.”</w:t>
      </w:r>
    </w:p>
    <w:p>
      <w:pPr/>
      <w:r>
        <w:rPr/>
        <w:t xml:space="preserve">Najważniejsze  wyścigi odbywały się w kategorii załóg z własnym sternikiem, czyli osobą  posiadającą uprawnienia żeglarskie. Do tej kategorii należały załogi obydwu  stonawskich skipperów. </w:t>
      </w:r>
    </w:p>
    <w:p>
      <w:pPr/>
      <w:r>
        <w:rPr>
          <w:b w:val="1"/>
          <w:bCs w:val="1"/>
        </w:rPr>
        <w:t xml:space="preserve">Bogdan  Kokotek, sternik: </w:t>
      </w:r>
      <w:r>
        <w:rPr/>
        <w:t xml:space="preserve">„Tradycyjnie ze swoim synem Tomkiem stworzyliśmy  międzynarodową załogę, żeglarki z Luksemburga i Islandii dołączyły do nas. Ja  byłem sternikiem, Tomek mi doradzał, bo też dwa lata temu kończył taki kurs  Wspólnoty na żeglarza jachtowego.”  </w:t>
      </w:r>
    </w:p>
    <w:p>
      <w:pPr/>
      <w:r>
        <w:rPr/>
        <w:t xml:space="preserve">Rok  temu żeglowanie utrudniał zawodnikom silny wiatr i łódki się przewracały.    </w:t>
      </w:r>
    </w:p>
    <w:p>
      <w:pPr/>
      <w:r>
        <w:rPr>
          <w:b w:val="1"/>
          <w:bCs w:val="1"/>
        </w:rPr>
        <w:t xml:space="preserve">Lech  Ćmok, sternik: </w:t>
      </w:r>
      <w:r>
        <w:rPr/>
        <w:t xml:space="preserve">„W tym roku znowu była flauta, było bardzo mało wiatru i  mieliśmy regularny jeden wyścig, w tym drugim przestało wiać, i tak jakoś  dopłynęliśmy do mety. I to było wszystko w tym dniu. W drugim dniu, niestety,  nie wyszło, bo zaczęło padać, a w Gdyni w tym czasie są Dni Morza, to znaczy,  że są tam parady statków i inne rzeczy, port był otwarty w pewnym godzinach i myśmy  już nie byli wypuszczeni na start.”  </w:t>
      </w:r>
    </w:p>
    <w:p>
      <w:pPr/>
      <w:r>
        <w:rPr/>
        <w:t xml:space="preserve">Załoga  Lecha Ćmoka zajęła piąte miejsce, załoga sternika Kokotka miejsce w środku  tabeli. </w:t>
      </w:r>
    </w:p>
    <w:p>
      <w:pPr/>
      <w:r>
        <w:rPr>
          <w:b w:val="1"/>
          <w:bCs w:val="1"/>
        </w:rPr>
        <w:t xml:space="preserve">Bogdan  Kokotek, sternik:</w:t>
      </w:r>
      <w:r>
        <w:rPr/>
        <w:t xml:space="preserve"> „Niedziela była już tylko takim wyczekiwaniem na poprawę  pogody i potem na rozdanie nagród, ale zawsze to jest przede wszystkim  towarzyskie spotkanie.”</w:t>
      </w:r>
    </w:p>
    <w:p>
      <w:pPr/>
      <w:r>
        <w:rPr>
          <w:b w:val="1"/>
          <w:bCs w:val="1"/>
        </w:rPr>
        <w:t xml:space="preserve">Lech  Ćmok, sternik: </w:t>
      </w:r>
      <w:r>
        <w:rPr/>
        <w:t xml:space="preserve">„Mamy nowy klub z Dublinu, który się przyłączył do nas. Odbywały  się spotkania, kiedy to wymyślamy, organizujemy następne rajdy i różne fajne  rzeczy, gdzie się spotkamy itd.”</w:t>
      </w:r>
    </w:p>
    <w:p>
      <w:pPr/>
      <w:r>
        <w:rPr/>
        <w:t xml:space="preserve">Najbliższe  regatowe spotkanie z udziałem polskich załóg z Wiednia odbędzie się na zaporze  cierlickiej pod koniec wakacji. We wrześniu żeglarze wypływają na Adriatyk.</w:t>
      </w:r>
    </w:p>
    <w:p>
      <w:pPr/>
      <w:r>
        <w:rPr>
          <w:b w:val="1"/>
          <w:bCs w:val="1"/>
        </w:rPr>
        <w:t xml:space="preserve">Lech  Ćmok, sternik:</w:t>
      </w:r>
      <w:r>
        <w:rPr/>
        <w:t xml:space="preserve"> „Mamy regaty w  Czarnej Górze, w Monte Negro, gdzie wyczarterowaliśmy dziewięć dużych łódek, to  znaczy 43 stopy, są to ośmioosobowe, dziesięcioosobowe łódki. Będzie nas tam  około siedemdziesięciu, osiemdziesięciu członków z całego świata.”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2026-02-27T00:45:01+01:00</dcterms:created>
  <dcterms:modified xsi:type="dcterms:W3CDTF">2026-02-27T00:45:01+01:00</dcterms:modified>
</cp:coreProperties>
</file>

<file path=docProps/custom.xml><?xml version="1.0" encoding="utf-8"?>
<Properties xmlns="http://schemas.openxmlformats.org/officeDocument/2006/custom-properties" xmlns:vt="http://schemas.openxmlformats.org/officeDocument/2006/docPropsVTypes"/>
</file>