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Dary na děti s rakovinou muži utráceli pro svou potřebu</w:t>
      </w:r>
    </w:p>
    <w:p>
      <w:pPr/>
      <w:r>
        <w:rPr>
          <w:b w:val="1"/>
          <w:bCs w:val="1"/>
        </w:rPr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 Podvedení dárci dostávali za dobročinnost cetky za pár korun.</w:t>
      </w:r>
    </w:p>
    <w:p>
      <w:pPr/>
      <w:r>
        <w:rPr/>
        <w:t xml:space="preserve">Na podvod s falešnými sbírkami na nemocné děti upozornili policisty kolegové celníci z Ostravy. Rozkrýt ale celý systém nebylo jednoduché. Podvodníci měli vše perfektně promyšlené a maskované. V jednom případě dokonce skutečně vybrané peníze na dobročinnost  věnovali. Pak už ale šlo vše do jejich kapes.</w:t>
      </w:r>
    </w:p>
    <w:p>
      <w:pPr/>
      <w:r>
        <w:rPr>
          <w:b w:val="1"/>
          <w:bCs w:val="1"/>
        </w:rPr>
        <w:t xml:space="preserve">Jiří Marzoll, ředitel PČR Opava:</w:t>
      </w:r>
      <w:r>
        <w:rPr/>
        <w:t xml:space="preserve"> "Začalo dlouhé a složité prověřování, během kterého kriminalisté shromažďovali důkazní materiály.  Jednalo se o velmi sofistikovanou trestnou činnost."</w:t>
      </w:r>
    </w:p>
    <w:p>
      <w:pPr/>
      <w:r>
        <w:rPr/>
        <w:t xml:space="preserve">Dva muži založili obecně prospěšnou společnost, vymysleli si pár příběhů o dětech s rakovinou, z fotobanky vybrali nějaké fotky a zveřejnili vše na webu. Pak to ještě zdokonalili o call centrum, kde zaměstnali několik pracovníků, kteří obvolávali lidi a příběhy jim vyprávěli. Když se někdo chytil, za 1300 korun dostal srdíčko.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/>
        <w:t xml:space="preserve">"Zaměstnanci call centra byli motivováni k získání maximálního počtu „dárců“,  protože z každého příspěvku jim plynula provize ve výši 300,- Kč. Takových obchodů proběhlo  denně desítky. Příspěvky měla společnost postupně navyšovat. Na počátku se jednalo o částku  kolem 1.300 korun, později téměř 2.000 korun."</w:t>
      </w:r>
    </w:p>
    <w:p>
      <w:pPr/>
      <w:r>
        <w:rPr/>
        <w:t xml:space="preserve">Za podvod hrozí mužům až 8 let za mřížemi. Policisté jim zabavili majetek a peníze v hodnotě milion 400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"Rádi bychom připomněli pár důležitých kroků, které učinit před darováním peněz na sbírku. Nespěchejte, vždy je dobré si sbírku vyhledat a ověřit si její pravost. Zadejte si do vyhledávače název, čtěte články a zmínky v médiích nebo recenze – to  by vám mělo napovědět, zda se jedná o důvěryhodnou společnost. Vše by mělo být transparentní, jak společnost, tak i účet. Ověřte si, zda fotky u samotné sbírky nepocházení z fotobanky nebo z jiné  organizace.</w:t>
      </w:r>
    </w:p>
    <w:p>
      <w:pPr/>
      <w:r>
        <w:rPr/>
        <w:t xml:space="preserve">Podvedených dárců je nakonec asi 4 tisíce a podvodníci si přišli na přibližně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Horní Suché prošla opravami a zachránila fresku</w:t>
      </w:r>
    </w:p>
    <w:p>
      <w:pPr/>
      <w:r>
        <w:rPr>
          <w:b w:val="1"/>
          <w:bCs w:val="1"/>
        </w:rPr>
        <w:t xml:space="preserve">Budova Základní školy s polským vyučovacím jazykem v Horní Suché je sto let stará. V aule se nachází vzácná malba, které hrozilo, že navždy zmizí. Škola se fresku rozhodla zachránit.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p>
      <w:pPr/>
      <w:r>
        <w:rPr/>
        <w:t xml:space="preserve">---</w:t>
      </w:r>
    </w:p>
    <w:p>
      <w:pPr/>
      <w:r>
        <w:rPr/>
        <w:t xml:space="preserve">Zprávy krátké, 23. 8. 2024 16.00 - 1</w:t>
      </w:r>
    </w:p>
    <w:p>
      <w:pPr/>
      <w:r>
        <w:rPr/>
        <w:t xml:space="preserve">NOVÉ CYKLOSTEZKY PROPOJÍ MSK A ZLÍNSKÝ KRAJ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</w:t>
      </w:r>
      <w:r>
        <w:rPr>
          <w:i w:val="1"/>
          <w:iCs w:val="1"/>
        </w:rPr>
        <w:t xml:space="preserve">: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p>
      <w:pPr/>
      <w:r>
        <w:rPr/>
        <w:t xml:space="preserve">Zprávy krátké, 23. 8. 2024 16.00 - 2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2026-01-15T23:04:50+01:00</dcterms:created>
  <dcterms:modified xsi:type="dcterms:W3CDTF">2026-01-15T23:04:50+01:00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