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Náš seriál předvolebních rozhovorů pokračuje. Dnes se vám představí Radek Kaňa, lídr koalice SPOLU v MSK. Dobrý den.</w:t>
      </w:r>
    </w:p>
    <w:p>
      <w:pPr/>
      <w:r>
        <w:rPr>
          <w:b w:val="1"/>
          <w:bCs w:val="1"/>
        </w:rPr>
        <w:t xml:space="preserve">Radek Kaňa (ODS), lídr koalice SPOLU MSK: </w:t>
      </w:r>
      <w:r>
        <w:rPr/>
        <w:t xml:space="preserve">Dobrý den.</w:t>
      </w:r>
    </w:p>
    <w:p>
      <w:pPr/>
      <w:r>
        <w:rPr>
          <w:b w:val="1"/>
          <w:bCs w:val="1"/>
        </w:rPr>
        <w:t xml:space="preserve">Renáta Eleonora Orlíková, TV POLAR: </w:t>
      </w:r>
      <w:r>
        <w:rPr/>
        <w:t xml:space="preserve">Pane Kaňo, jaký je aktuální podle Vás klíčový problém, který je třeba řešit v Moravskoslezském kraji?</w:t>
      </w:r>
    </w:p>
    <w:p>
      <w:pPr/>
      <w:r>
        <w:rPr>
          <w:b w:val="1"/>
          <w:bCs w:val="1"/>
        </w:rPr>
        <w:t xml:space="preserve">Radek Kaňa (ODS), lídr koalice SPOLU MSK: </w:t>
      </w:r>
      <w:r>
        <w:rPr/>
        <w:t xml:space="preserve">Ty klíčové problémy se vyvíjí neustále. Dneska samozřejmě tím největším problémem, o kterém se ví, je situace v Liberty. Na to samozřejmě taky dlouhodobě navazuje situace tzv. Heřmanické haldy a já myslím, že za tu dobu, než se dostaneme k volbám, se dostaví další a samozřejmě takovou tou třetí. Do třetice bych zmínil možný příchod velkého investora do našeho kraje.</w:t>
      </w:r>
    </w:p>
    <w:p>
      <w:pPr/>
      <w:r>
        <w:rPr>
          <w:b w:val="1"/>
          <w:bCs w:val="1"/>
        </w:rPr>
        <w:t xml:space="preserve">Renáta Eleonora Orlíková, TV POLAR: </w:t>
      </w:r>
      <w:r>
        <w:rPr/>
        <w:t xml:space="preserve">Mottem vašeho volebního programu v krajských volbách je program, který nastartuje Moravskoslezský kraj. Tak jak chcete nastartovat region?</w:t>
      </w:r>
    </w:p>
    <w:p>
      <w:pPr/>
      <w:r>
        <w:rPr>
          <w:b w:val="1"/>
          <w:bCs w:val="1"/>
        </w:rPr>
        <w:t xml:space="preserve">Radek Kaňa (ODS), lídr koalice SPOLU MSK: </w:t>
      </w:r>
      <w:r>
        <w:rPr/>
        <w:t xml:space="preserve">Já bych to ještě trošku upravil, že tam máme takové pod motto, a to samozřejmě "kraj, kde chtějí mladí žít". Tady si myslím, že potřebujeme si získat srdce těch mladých, aby nám tady zůstali, aby opravdu po vystudování a je jedno, jestli učebního oboru, jestli ukončí maturitu, případně zdárně vystudují vysokou školu, aby měli chuť a vůli tady zůstat a podílet se na rozvoji našeho kraje, který potom společně můžeme nastartovat.</w:t>
      </w:r>
    </w:p>
    <w:p>
      <w:pPr/>
      <w:r>
        <w:rPr>
          <w:b w:val="1"/>
          <w:bCs w:val="1"/>
        </w:rPr>
        <w:t xml:space="preserve">Renáta Eleonora Orlíková, TV POLAR: </w:t>
      </w:r>
      <w:r>
        <w:rPr/>
        <w:t xml:space="preserve">A co tedy uděláte pro to, aby nedocházelo k vylidňování regionu a hlavně aby tady ti mladí chtěli zůstat?</w:t>
      </w:r>
    </w:p>
    <w:p>
      <w:pPr/>
      <w:r>
        <w:rPr>
          <w:b w:val="1"/>
          <w:bCs w:val="1"/>
        </w:rPr>
        <w:t xml:space="preserve">Radek Kaňa (ODS), lídr koalice SPOLU MSK: </w:t>
      </w:r>
      <w:r>
        <w:rPr/>
        <w:t xml:space="preserve">Samozřejmě z těch dlouhodobých statistik víme, že skoro až jedna třetina mladých je připravena odejít. Je to dlouhodobý problém, který už tady je celých 6 volebních období, co kraje existují. Ten recept není jednoduchý. Začíná to samozřejmě už na těch základních školách, které si myslím, že prostřednictvím měst a obcí máme na velmi vysoké úrovni. Samozřejmě potom střední školství, které spadá pod kraje. Tady je možná ještě otázka na to, jak rychle uzpůsobovat tu poptávku i tomu, co se učí na těch školách. A samozřejmě máme tady tři veřejné vysoké školy, které si myslím, produkují velmi kvalitní absolventy a zejména těm potřebujeme nabídnout odpovídající práci, aby odpovídala jejich kvalifikaci. A jednou z takových možností může být příchod velkého investora do našeho kraje.</w:t>
      </w:r>
    </w:p>
    <w:p>
      <w:pPr/>
      <w:r>
        <w:rPr>
          <w:b w:val="1"/>
          <w:bCs w:val="1"/>
        </w:rPr>
        <w:t xml:space="preserve">Renáta Eleonora Orlíková, TV POLAR: </w:t>
      </w:r>
      <w:r>
        <w:rPr/>
        <w:t xml:space="preserve">Hned na Vás navážu gigafactory v Dolní Lutyni. Tamní obyvatelé v referendu výstavbu odmítli. Jaký je Váš názor? Stavět, či nestavět v Dolní Lutyni, či jinde?</w:t>
      </w:r>
    </w:p>
    <w:p>
      <w:pPr/>
      <w:r>
        <w:rPr>
          <w:b w:val="1"/>
          <w:bCs w:val="1"/>
        </w:rPr>
        <w:t xml:space="preserve">Radek Kaňa (ODS), lídr koalice SPOLU MSK: </w:t>
      </w:r>
      <w:r>
        <w:rPr/>
        <w:t xml:space="preserve">Víme, že o téhle situaci se už mluví delší dobu. Ta na příchod toho investora je, pokud by k tomu došlo, pokud se investor rozhodne plánovat na Karvinsko. Já jsem pro všemi deseti. Posuzují se možné lokality, ale samozřejmě to finální slovo řekne potom investor, jestli se rozhodne pro Českou republiku. Kéž by tomu tak bylo, potažmo Moravskoslezský kraj, protože všichni si uvědomujeme situaci, která tady byla před 20 lety, když se řešil příchod možného investora v rámci automotive. Víme, že se v té době hovořilo o Hyundai. Byly také dány nějaké lokality a dospěli jsme do té fáze, že se to nakonec postavilo v Nošovicích. A všichni si asi uvědomujeme tu situaci, kde se díky příchodu tohohle velkého investora náš kraj posunul. HDP se zvedlo, samozřejmě i kupní síla nás, obyvatel Moravskoslezského kraje. Nabízí se i kvalifikované pozice pro naše občany, takže si myslím, že máme dobrou zkušenost před 20 lety a dneska by se tohle mohlo podařit ve spolupráci s jiným investorem.</w:t>
      </w:r>
    </w:p>
    <w:p>
      <w:pPr/>
      <w:r>
        <w:rPr>
          <w:b w:val="1"/>
          <w:bCs w:val="1"/>
        </w:rPr>
        <w:t xml:space="preserve">Renáta Eleonora Orlíková, TV POLAR: </w:t>
      </w:r>
      <w:r>
        <w:rPr/>
        <w:t xml:space="preserve">Zmínil jste Karvinsko. To je taková část našeho regionu, odkud opravdu se lidé stěhují a je tam málo pracovních míst. Je to problematická část regionu, častokrát se tak říká. Jak byste této části regionu pomohl?</w:t>
      </w:r>
    </w:p>
    <w:p>
      <w:pPr/>
      <w:r>
        <w:rPr>
          <w:b w:val="1"/>
          <w:bCs w:val="1"/>
        </w:rPr>
        <w:t xml:space="preserve">Radek Kaňa (ODS), lídr koalice SPOLU MSK: </w:t>
      </w:r>
      <w:r>
        <w:rPr/>
        <w:t xml:space="preserve">Já nevím, jestli je problematická. Tak jako všude, taky tam žijí lidé schopní, kteří opravdu se bijí za to Karvinsko. Já jsem tomu samozřejmě rád. Když se podíváme do té historie, tak víme, že taková ta industrializace začala na začátku 19. století, objevilo se uhlí a objevilo se zrovna na tom Karvinsku, takže to byla obrovská příležitost v té době, které se využilo. Dále byla zakázka na Severní Ferdinandovu dráhu, takže to byl ten podnět k tomu vzniku toho těžkého průmyslu na tom Karvinsku. Pak se to ještě rozšířilo až do Ostravy na Ostravsko. Takže dneska po těch dvou stech letech zase naše generace, protože víme, že těžký průmysl odchází pomalinku, tak jak končilo hornictví v devadesátých letech minulého století, tak dneska je velký otazník nad tím hutnictví. Takže dneska je zase na nás, abychom našli ten vhodný směr, abychom ten kraj posunuli těm dalším výzvám toho 21., případně 22. století.</w:t>
      </w:r>
    </w:p>
    <w:p>
      <w:pPr/>
      <w:r>
        <w:rPr>
          <w:b w:val="1"/>
          <w:bCs w:val="1"/>
        </w:rPr>
        <w:t xml:space="preserve">Renáta Eleonora Orlíková, TV POLAR: </w:t>
      </w:r>
      <w:r>
        <w:rPr/>
        <w:t xml:space="preserve">Buďte konkrétní, jaký směr, nebo jaká výzva by to mohla být?</w:t>
      </w:r>
    </w:p>
    <w:p>
      <w:pPr/>
      <w:r>
        <w:rPr>
          <w:b w:val="1"/>
          <w:bCs w:val="1"/>
        </w:rPr>
        <w:t xml:space="preserve">Radek Kaňa (ODS), lídr koalice SPOLU MSK: </w:t>
      </w:r>
      <w:r>
        <w:rPr/>
        <w:t xml:space="preserve">Ty výzvy jsou samozřejmě v IT technologiích. Dále se můžeme bavit o elektromobilitě. Dále samozřejmě víme, že dneska ten, kdo vyrábí čipy, tak je to zlatý důl. Takže tady tímhle tím směrem. Ale samozřejmě zachovat to, co tady máme, co tady funguje to ještě ocelářství, tady se podílet na dekarbonizaci. A samozřejmě jsme hodně silní v rámci strojírenského průmyslu.</w:t>
      </w:r>
    </w:p>
    <w:p>
      <w:pPr/>
      <w:r>
        <w:rPr>
          <w:b w:val="1"/>
          <w:bCs w:val="1"/>
        </w:rPr>
        <w:t xml:space="preserve">Renáta Eleonora Orlíková, TV POLAR: </w:t>
      </w:r>
      <w:r>
        <w:rPr/>
        <w:t xml:space="preserve">Ve vašem programu hodně zdůrazňujete potřebu digitalizace. Co jste už teď vlastně řekl a modernizace veřejné správy. Jaké konkrétní kroky plánujete podniknout?</w:t>
      </w:r>
    </w:p>
    <w:p>
      <w:pPr/>
      <w:r>
        <w:rPr>
          <w:b w:val="1"/>
          <w:bCs w:val="1"/>
        </w:rPr>
        <w:t xml:space="preserve">Radek Kaňa (ODS), lídr koalice SPOLU MSK: </w:t>
      </w:r>
      <w:r>
        <w:rPr/>
        <w:t xml:space="preserve">Samozřejmě pro všechny z nás je momentálně jednoduché, když jsem schopen se z domu přihlásit například přes Portál občana, případně přes jiné aplikace a odevzdat si daňové přiznání. Dále se objednat k lékaři a tohle by v té nižší o ten krok níž prostě na té krajské úrovni taky mělo fungovat. Takže co se týká lékařské péče, co se týká příchodu na krajský úřad, pokud si potřebuji vyřídit nějaké věci, tak tohle by už měla být taková ta automatická forma. Prostřednictvím aplikace se objednám a zajistím si případně už pošlu veškeré materiály k projednání dopředu, buď mi někdo odpoví, nebo potom případně pokud jsou tady další dotazy.</w:t>
      </w:r>
    </w:p>
    <w:p>
      <w:pPr/>
      <w:r>
        <w:rPr>
          <w:b w:val="1"/>
          <w:bCs w:val="1"/>
        </w:rPr>
        <w:t xml:space="preserve">Renáta Eleonora Orlíková, TV POLAR: </w:t>
      </w:r>
      <w:r>
        <w:rPr/>
        <w:t xml:space="preserve">Je tady kategorie seniorů. Ti by s tou digitalizací mohli mít problém. Tak jak zajistíte, aby to zvládli?</w:t>
      </w:r>
    </w:p>
    <w:p>
      <w:pPr/>
      <w:r>
        <w:rPr>
          <w:b w:val="1"/>
          <w:bCs w:val="1"/>
        </w:rPr>
        <w:t xml:space="preserve">Radek Kaňa (ODS), lídr koalice SPOLU MSK: </w:t>
      </w:r>
      <w:r>
        <w:rPr/>
        <w:t xml:space="preserve">Samozřejmě digitalizace se nedělá pro celých 100 %, ale s tím vyvíjením se, tak jako například dneska. Taky nevím jaké procento, ale docela vysoké procento důchodců dostává důchody na svůj účet. Ale samozřejmě vždycky zůstane nějaké procento menší, které je zvyklé na ten klasický důchod. To znamená, že jim přijde obálka. Tady je to vlastně úplně stejné. Není to, že se to musí automaticky používat, ale ten člověk by tady měl mít tuhle možnost, že může využít i různé aplikace k tomu, aby provedl ten úkon s tím krajským úřadem, případně s nějakou další organizací kraje.</w:t>
      </w:r>
    </w:p>
    <w:p>
      <w:pPr/>
      <w:r>
        <w:rPr>
          <w:b w:val="1"/>
          <w:bCs w:val="1"/>
        </w:rPr>
        <w:t xml:space="preserve">Renáta Eleonora Orlíková, TV POLAR: </w:t>
      </w:r>
      <w:r>
        <w:rPr/>
        <w:t xml:space="preserve">Pojďme k dalšímu tématu. Jaké jsou vaše plány v oblasti podpory obnovitelných zdrojů energie a ochrany životního prostředí v kraji?</w:t>
      </w:r>
    </w:p>
    <w:p>
      <w:pPr/>
      <w:r>
        <w:rPr>
          <w:b w:val="1"/>
          <w:bCs w:val="1"/>
        </w:rPr>
        <w:t xml:space="preserve">Radek Kaňa (ODS), lídr koalice SPOLU MSK: </w:t>
      </w:r>
      <w:r>
        <w:rPr/>
        <w:t xml:space="preserve">Tady ochrana životního prostředí tím, že končí částečně ten těžký průmysl. Tak samozřejmě automaticky se nám zlepšuje životní prostředí. Je tady spousta dalších dotačních programů, kterými kraj podporuje budování mokřadů, budování květnatých luk atd. Samozřejmě se pomáhá i zemědělcům, takže tohle jsou takové vlaštovky. Já si myslím za sebe jako komunální politik, že tady by ta pomoc ještě mohla probíhat v rámci komplexních pozemkových úprav. Tohle jsou úpravy, které by měly za mě proběhnout ve všech obcích a městech našeho kraje. Protože není to nic složitého, je to podívat se na tu přírodu, jak vypadala za našich předků například sto let zpátky a obnovit ten krajinný ráz. A ty polnosti tak, jak fungovaly předtím, protože opravdu ti naši předchůdci věděli, jak odtéká voda z těch polí, kde mají být různé remízky, kde má být polní cesta atd..</w:t>
      </w:r>
    </w:p>
    <w:p>
      <w:pPr/>
      <w:r>
        <w:rPr>
          <w:b w:val="1"/>
          <w:bCs w:val="1"/>
        </w:rPr>
        <w:t xml:space="preserve">Renáta Eleonora Orlíková, TV POLAR: </w:t>
      </w:r>
      <w:r>
        <w:rPr/>
        <w:t xml:space="preserve">Jaké jsou hlavní cíle a priority krajské koalice SPOLU v těchto krajských volbách? Jakým způsobem se lišíte od vašich oponentů?</w:t>
      </w:r>
    </w:p>
    <w:p>
      <w:pPr/>
      <w:r>
        <w:rPr>
          <w:b w:val="1"/>
          <w:bCs w:val="1"/>
        </w:rPr>
        <w:t xml:space="preserve">Radek Kaňa (ODS), lídr koalice SPOLU MSK: </w:t>
      </w:r>
      <w:r>
        <w:rPr/>
        <w:t xml:space="preserve">Já myslím, že ty priority stojí na třech pevných nohou a to je samozřejmě všichni chceme žít v bezpečí. Takže bezpečný kraj. Dále je to kraj vzdělaný, ale opět podotýkám samozřejmě od toho výučního listu přes maturitu, případně až po vysokoškolský diplom. Dále v neposlední řadě chceme být tím krajem, kde jsou opravdu ty příležitosti tak, aby ti mladí tady mohli zůstat.</w:t>
      </w:r>
    </w:p>
    <w:p>
      <w:pPr/>
      <w:r>
        <w:rPr>
          <w:b w:val="1"/>
          <w:bCs w:val="1"/>
        </w:rPr>
        <w:t xml:space="preserve">Renáta Eleonora Orlíková, TV POLAR: </w:t>
      </w:r>
      <w:r>
        <w:rPr/>
        <w:t xml:space="preserve">Teď máte jednu minutu na to, abyste oslovil naše diváky, Vaše případné voliče.</w:t>
      </w:r>
    </w:p>
    <w:p>
      <w:pPr/>
      <w:r>
        <w:rPr>
          <w:b w:val="1"/>
          <w:bCs w:val="1"/>
        </w:rPr>
        <w:t xml:space="preserve">Radek Kaňa (ODS), lídr koalice SPOLU MSK: </w:t>
      </w:r>
      <w:r>
        <w:rPr/>
        <w:t xml:space="preserve">Vážené voličky a voliči, budu rád, když přijdete k volbám 20. a 21. září. Koalice SPOLU je připravena vám nabídnout kvalitní kandidátku, která se skládá jak z komunálních politiků, tak samozřejmě i učitelů, právníků, zemědělců. A mně bude velkou ctí, pokud se nakonec rozhodnete nám dát svůj hlas, protože vám můžu slíbit, že uděláme vše pro to, aby náš kraj byl vzdělaný, bezpečný a aby to byl kraj, kde chtějí mladí žít.</w:t>
      </w:r>
    </w:p>
    <w:p>
      <w:pPr/>
      <w:r>
        <w:rPr>
          <w:b w:val="1"/>
          <w:bCs w:val="1"/>
        </w:rPr>
        <w:t xml:space="preserve">Renáta Eleonora Orlíková, TV POLAR: </w:t>
      </w:r>
      <w:r>
        <w:rPr/>
        <w:t xml:space="preserve">Já Vám děkuji za rozhovor.</w:t>
      </w:r>
    </w:p>
    <w:p>
      <w:pPr/>
      <w:r>
        <w:rPr>
          <w:b w:val="1"/>
          <w:bCs w:val="1"/>
        </w:rPr>
        <w:t xml:space="preserve">Radek Kaňa (ODS), lídr koalice SPOLU MSK: </w:t>
      </w:r>
      <w:r>
        <w:rPr/>
        <w:t xml:space="preserve">Rádo se stalo.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7-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2026-04-10T15:23:45+02:00</dcterms:created>
  <dcterms:modified xsi:type="dcterms:W3CDTF">2026-04-10T15:23:45+02:00</dcterms:modified>
</cp:coreProperties>
</file>

<file path=docProps/custom.xml><?xml version="1.0" encoding="utf-8"?>
<Properties xmlns="http://schemas.openxmlformats.org/officeDocument/2006/custom-properties" xmlns:vt="http://schemas.openxmlformats.org/officeDocument/2006/docPropsVTypes"/>
</file>