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Neurologové MNO získali Diamantové ocenění v iktové péči</w:t>
      </w:r>
    </w:p>
    <w:p>
      <w:pPr/>
      <w:r>
        <w:rPr>
          <w:b w:val="1"/>
          <w:bCs w:val="1"/>
        </w:rPr>
        <w:t xml:space="preserve">Neurologové z Iktového centra Městské nemocnice Ostrava se pyšní nejvyšším Diamantovým oceněním za péči o pacienty s cévní mozkovou příhodou. Ocenění získali již po několikáté a je důkazem, že patří ke špičce ve svém oboru.</w:t>
      </w:r>
    </w:p>
    <w:p>
      <w:pPr/>
      <w:r>
        <w:rPr/>
        <w:t xml:space="preserve">Ocenění agentury ESO Angels v iktové péči patří týmu pod vedením primáře Neurologie Městské nemocnice Ostrava Lukáše Klečky.</w:t>
      </w:r>
    </w:p>
    <w:p>
      <w:pPr/>
      <w:r>
        <w:rPr/>
        <w:t xml:space="preserve">Mudr. Lukáš Klečka, primář Neurologie MNO: </w:t>
      </w:r>
      <w:r>
        <w:rPr>
          <w:i w:val="1"/>
          <w:iCs w:val="1"/>
        </w:rPr>
        <w:t xml:space="preserve">,,Je to ocenění za to, jak se staráme o mrtvice v Městské nemocnici a jak se o ně staráme komplexně a dlouhodobě. Uděluje se za to kolik pacientů ošetříte, jak kvalitně je ošetříte, ale hlavně ne jenom ty akutní, ale jde i o to, jak se o ně dokážete starat dlouhodobě. O to kolik dostanou léků, jak kvalitní léky dostanou a co jim to přinese. Musím říct, že to vlastně není jedno oddělení - Iktové centrum - to je v podstatě virtuální pracoviště, protože to obsahuje obrovské množství práce lidí i pracovišť této nemocnice.”</w:t>
      </w:r>
    </w:p>
    <w:p>
      <w:pPr/>
      <w:r>
        <w:rPr/>
        <w:t xml:space="preserve">V České republice máme přes 40 Iktových center. V Moravskoslezském kraji jich je 6. </w:t>
      </w:r>
    </w:p>
    <w:p>
      <w:pPr/>
      <w:r>
        <w:rPr/>
        <w:t xml:space="preserve">Jenom do Městské nemocnice Ostrava je ročně přivezeno v průměru přes 750 pacientů s mrtvicí. Neurologové se ale samozřejmě starají i o pacienty s řadou dalších diagnóz.</w:t>
      </w:r>
    </w:p>
    <w:p>
      <w:pPr/>
      <w:r>
        <w:rPr/>
        <w:t xml:space="preserve">Mudr. Lukáš Klečka, primář Neurologie MNO: </w:t>
      </w:r>
      <w:r>
        <w:rPr>
          <w:i w:val="1"/>
          <w:iCs w:val="1"/>
        </w:rPr>
        <w:t xml:space="preserve">,,Staráme se v jiném dalším centru o pacienty s bolestí hlavy, staráme se o pacienty, kteří mají nervosvalová onemocnění - to znamená záněty nervosvalového systému, onemocnění genetická periferních nervů a mnohá jiná získaná. A potom obrovské množství pacientů je třeba s epilepsií a asi nejvíc jsou bolavá záda.”</w:t>
      </w:r>
    </w:p>
    <w:p>
      <w:pPr/>
      <w:r>
        <w:rPr/>
        <w:t xml:space="preserve">Mezi další častou diagnózou je migréna, která postihuje asi kolem 12 % populace, především ženy.</w:t>
      </w:r>
    </w:p>
    <w:p>
      <w:pPr/>
      <w:r>
        <w:rPr/>
        <w:t xml:space="preserve">Mudr. Lukáš Klečka, primář Neurologie MNO:</w:t>
      </w:r>
      <w:r>
        <w:rPr>
          <w:i w:val="1"/>
          <w:iCs w:val="1"/>
        </w:rPr>
        <w:t xml:space="preserve"> ,</w:t>
      </w:r>
      <w:r>
        <w:rPr>
          <w:i w:val="1"/>
          <w:iCs w:val="1"/>
        </w:rPr>
        <w:t xml:space="preserve">,Migrénu léčíme komplexně, léčíme ji jak nefarmakologicky, to znamená změnou životního stylu, vyvarováním se některých látek, které tu ataku bolesti hlavy zhoršují a nebo provokují. A potom jsou to farmakologické postupy.”</w:t>
      </w:r>
    </w:p>
    <w:p>
      <w:pPr/>
      <w:r>
        <w:rPr/>
        <w:t xml:space="preserve">K léčbě migrény se využívá také botulotoxin, jed který významně pomáhá i při léčbě dalších neurologických onemocnění.</w:t>
      </w:r>
    </w:p>
    <w:p>
      <w:pPr/>
    </w:p>
    <w:p>
      <w:pPr/>
      <w:r>
        <w:rPr/>
        <w:t xml:space="preserve">Mudr. Lukáš Klečka, primář Neurologie MNO: </w:t>
      </w:r>
      <w:r>
        <w:rPr>
          <w:i w:val="1"/>
          <w:iCs w:val="1"/>
        </w:rPr>
        <w:t xml:space="preserve">,,To je taková ta stará poučka, jak vypadá neurolog. Ten potřebuje škrábátko neboli hřebíček, takže dřív to byly hřebíčky podkováky a kladívko, tím se klepou reflexy. Diagnózu z 90 % děláte svojí hlavou a tím, co na tom člověku vidíte a k tomu potřebujete to kladívko a ten hřebíček.”</w:t>
      </w:r>
    </w:p>
    <w:p>
      <w:pPr/>
      <w:r>
        <w:rPr/>
        <w:t xml:space="preserve">Kvalitní péče o pacienty by ale nebyla možná bez dobrého týmu nejen lékařů, ale také sester, které s pacientem tráví nejvíce času.</w:t>
      </w:r>
    </w:p>
    <w:p>
      <w:pPr/>
      <w:r>
        <w:rPr>
          <w:i w:val="1"/>
          <w:iCs w:val="1"/>
        </w:rPr>
        <w:t xml:space="preserve">Markéta Bubancová, zdravotní sestra, Neurologie MNO: ,,Máme tady třeba i pacienty po různých autonehodách, jezdíme s nimi do hyperbarické komory a u nich je vidět ten posun, jak se zlepšují. Spolupracujeme i s rodinami.”</w:t>
      </w:r>
    </w:p>
    <w:p>
      <w:pPr/>
      <w:r>
        <w:rPr>
          <w:i w:val="1"/>
          <w:iCs w:val="1"/>
        </w:rPr>
        <w:t xml:space="preserve">Katarína Mikésková, zdravotní sestra, Neurologie MNO: ,,Pracuji tady 23 let, je to tým, který mě naplňuje, myslím, že i kolegyně. Rádi chodíme do práce, spolupráce je taková, že si navzájem pomáháme, i když máme pacienty skupinově rozdělené. Chodí nám občas i pochvaly.”</w:t>
      </w:r>
    </w:p>
    <w:p>
      <w:pPr/>
      <w:r>
        <w:rPr>
          <w:i w:val="1"/>
          <w:iCs w:val="1"/>
        </w:rPr>
        <w:t xml:space="preserve">Roman Šimíček, pacient, Neurologie MNO: ,,Došlo k tomu, že jsem ztratil orientaci, byl jsem takový zmatený. Tak se přišlo na to, že mám aneurysma, tak mi tady dávali stent. Personál je tady milý, profesionální. Musím říct, že na zákrok mě připravili. Informace mi dali veškeré, co mě čeká, jak to bude probíhat. </w:t>
      </w:r>
    </w:p>
    <w:p>
      <w:pPr/>
      <w:r>
        <w:rPr/>
        <w:t xml:space="preserve">Neurologie Městské nemocnice Ostrava se ročně stará na 46 lůžkách o zhruba 1500 hospitalizovaných pacientů. A v ambulancích ročně provede přes 19 000 ošetření.</w:t>
      </w:r>
    </w:p>
    <w:p>
      <w:pPr/>
      <w:r>
        <w:rPr/>
        <w:t xml:space="preserve">---</w:t>
      </w:r>
    </w:p>
    <w:p>
      <w:pPr>
        <w:pStyle w:val="Heading1"/>
      </w:pPr>
      <w:r>
        <w:rPr>
          <w:sz w:val="36"/>
          <w:szCs w:val="36"/>
        </w:rPr>
        <w:t xml:space="preserve">Interna MNO nabízí po rekonstrukci větší komfort</w:t>
      </w:r>
    </w:p>
    <w:p>
      <w:pPr/>
      <w:r>
        <w:rPr>
          <w:b w:val="1"/>
          <w:bCs w:val="1"/>
        </w:rPr>
        <w:t xml:space="preserve">Interna Městské nemocnice Ostrava funguje v novém moderním prostředí. Po rekonstrukci se z náhradních prostor v rámci nemocnice přesunula do zmodernizovaného pavilonu E.</w:t>
      </w:r>
    </w:p>
    <w:p>
      <w:pPr/>
      <w:r>
        <w:rPr/>
        <w:t xml:space="preserve">Rekonstrukce pavilonu přinesla větší komfort zdravotníkům i pacientům. Její prioritou bylo také zachování co nejvyšší lůžkové kapacity.</w:t>
      </w:r>
    </w:p>
    <w:p>
      <w:pPr/>
    </w:p>
    <w:p>
      <w:pPr/>
      <w:r>
        <w:rPr/>
        <w:t xml:space="preserve">Výhodou zmodernizované Interny je mimo jiné i strategické umístění blízko centrálního příjmu, radiodiagnostického pavilonu a oddělení chirurgie a ARO. Internu netvoří jen lůžková část, ale ruku v ruce také část ambulantní.</w:t>
      </w:r>
    </w:p>
    <w:p>
      <w:pPr/>
      <w:r>
        <w:rPr/>
        <w:t xml:space="preserve">Mudr. Jan Šmíd, primář Interny MNO: </w:t>
      </w:r>
      <w:r>
        <w:rPr>
          <w:i w:val="1"/>
          <w:iCs w:val="1"/>
        </w:rPr>
        <w:t xml:space="preserve">,,Kde je řada odborných ambulancí, které se zaměřují spíš na metabolické choroby, od diabetu přes výživovou poradnu, obezitologii, endokrynologii, takže máme to pestré i v rámci té ambulantní sféry. “</w:t>
      </w:r>
    </w:p>
    <w:p>
      <w:pPr/>
      <w:r>
        <w:rPr/>
        <w:t xml:space="preserve">Díky širokému záběru Interny je pestrá také škala jejích pacientů.  </w:t>
      </w:r>
    </w:p>
    <w:p>
      <w:pPr/>
      <w:r>
        <w:rPr/>
        <w:t xml:space="preserve">Mudr. Jitka Homolová, asistentka primáře interny MNO: </w:t>
      </w:r>
      <w:r>
        <w:rPr>
          <w:i w:val="1"/>
          <w:iCs w:val="1"/>
        </w:rPr>
        <w:t xml:space="preserve">,,Tak jednak jsou to samozřejmě pacienti na Interně jako lůžkoví, týká se to všeobecné interní péče. Ale protože Interna je, říká se královnou medicíny, takže má řadu podoborů a tam spíš je moje specializace v rámci ambulancí. Protože tady máme jednak diabetologické centrum a jednak centrum biologické léčby. A tam jsou samozřejmě pacienti nejen tady z blízkého okolí, ale z celého Ostravska. Máme radius asi 100 km. A opravdu se specializujeme na komplikované pacienty.”</w:t>
      </w:r>
    </w:p>
    <w:p>
      <w:pPr/>
      <w:r>
        <w:rPr/>
        <w:t xml:space="preserve">Mudr. Jan Šmíd, primář Interny MNO: </w:t>
      </w:r>
      <w:r>
        <w:rPr>
          <w:i w:val="1"/>
          <w:iCs w:val="1"/>
        </w:rPr>
        <w:t xml:space="preserve">,,Naším největším úkolem</w:t>
      </w:r>
      <w:r>
        <w:rPr/>
        <w:t xml:space="preserve"> </w:t>
      </w:r>
      <w:r>
        <w:rPr>
          <w:i w:val="1"/>
          <w:iCs w:val="1"/>
        </w:rPr>
        <w:t xml:space="preserve">je přijímat akutní pacienty v tom režimu 24 hodin, 7 dnů v týdnu a mít pro ně místo. Takže přijímáme od pacientů, jak jsem uváděl infekce, jsou to ale pacienti třeba s onemocněními zažívacího traktu, s vředy žaludku, se záněty slinivky, s cirhózou jater, jsou to také pacienti intoxikovaní, sebevrazi, ti pacienti kteří nevyžadují operační výkon, chirurgický, urologický, tak ti jsou často přijímáni k nám, aby se zjistilo proč je pacient chudokrevný nebo proč tak zchátral, proč má horečky, tak to je náš úkol došetřit a pokud zjistíme, že je to problém některého z jiných oborů, tak pacienta samozřejmě předáváme kolegům.”</w:t>
      </w:r>
    </w:p>
    <w:p>
      <w:pPr/>
      <w:r>
        <w:rPr/>
        <w:t xml:space="preserve">Nejčastější diagnózou je zápal plic. Takových pacientů bývá hodně nejen v zimních měsících, ale i v teplých dnech.</w:t>
      </w:r>
    </w:p>
    <w:p>
      <w:pPr/>
      <w:r>
        <w:rPr/>
        <w:t xml:space="preserve">Mudr. Jan Šmíd, primář Interny MNO: ,,V tuto chvíli máme řadu pacientů, kteří trpí zápalem plic. Jsou to často pacienti starší, kteří už mají menší rezervy, horší obranyschopnost a takoví pacienti chodí celý rok.</w:t>
      </w:r>
    </w:p>
    <w:p>
      <w:pPr/>
      <w:r>
        <w:rPr/>
        <w:t xml:space="preserve">Městská nemocnice Ostrava je otevřená také novým posilám a pokud se někteří budoucí lékaři při studiu stále rozhodují, možná právě Interna je zajímavá volba.</w:t>
      </w:r>
    </w:p>
    <w:p>
      <w:pPr/>
      <w:r>
        <w:rPr/>
        <w:t xml:space="preserve">Mudr. Jan Šmíd, primář Interny MNO:</w:t>
      </w:r>
      <w:r>
        <w:rPr>
          <w:i w:val="1"/>
          <w:iCs w:val="1"/>
        </w:rPr>
        <w:t xml:space="preserve"> ,,My jsme teďka tak na hraně personálně, jak co se týče lékařů, tak i sester. Jsou vytěžení myslím na 110 - 120 % a kdyby nás bylo víc, bylo by to prima, u sestřiček je to podobné.”</w:t>
      </w:r>
    </w:p>
    <w:p>
      <w:pPr/>
      <w:r>
        <w:rPr/>
        <w:t xml:space="preserve">Mudr. Adam Volejníček, lékař Interny MNO: </w:t>
      </w:r>
      <w:r>
        <w:rPr>
          <w:i w:val="1"/>
          <w:iCs w:val="1"/>
        </w:rPr>
        <w:t xml:space="preserve">,,Když jsem dokončil školu, tak jsem zvažoval, který obor mě zaujme, ale bude mít i nejširší přehled o pacientech. A v tom mi přijde Interna taková nejlepší. Tady těch nemocnic v kraji je spousta, ale některé jsou trošičku více specializované na plicní pacienty nebo na kardiologické. A tady je to vše dokupy. A navíc na to, že jsme nefakultní špitál, tak těch různých vyšetření a subklinických, klinických metod, které tady provádíme je spousta.”</w:t>
      </w:r>
    </w:p>
    <w:p>
      <w:pPr/>
      <w:r>
        <w:rPr/>
        <w:t xml:space="preserve">Abychom se udrželi co nejdéle v kondici a nestali se pacienty, platí dodržovat pohybovou aktivitu a zdravé stravování. I pacient v dobré kondici se totiž lépe uzdravuje.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2025-12-24T21:13:34+01:00</dcterms:created>
  <dcterms:modified xsi:type="dcterms:W3CDTF">2025-12-24T21:13:34+01:00</dcterms:modified>
</cp:coreProperties>
</file>

<file path=docProps/custom.xml><?xml version="1.0" encoding="utf-8"?>
<Properties xmlns="http://schemas.openxmlformats.org/officeDocument/2006/custom-properties" xmlns:vt="http://schemas.openxmlformats.org/officeDocument/2006/docPropsVTypes"/>
</file>