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MOaP musela přesunout 3 volební místnosti</w:t>
      </w:r>
    </w:p>
    <w:p>
      <w:pPr/>
      <w:r>
        <w:rPr>
          <w:b w:val="1"/>
          <w:bCs w:val="1"/>
        </w:rPr>
        <w:t xml:space="preserve">Moravská Ostrava a Přívoz musela přesunout tři volební okrsky ve dvou základních školách na jiná místa. Důvodem je likvidace následků škod po záplavách.</w:t>
      </w:r>
    </w:p>
    <w:p>
      <w:pPr/>
      <w:r>
        <w:rPr/>
        <w:t xml:space="preserve">Základní a mateřská škola Waldorfská v Ostravě-Přívozu  nyní uklízí rozsáhlé následky po povodních. Měly tady přitom být volební  místnosti pro dva okrsky.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"Máme v současné době nefunkční tři volební okrsky  v městské části Přívoz. Vyřešili jsme tu situaci tak, že z těch škol,  které jsou zatopené a kde měly být umístěny ty volební místnosti, tak jsme ty  volební místnosti přesunuly na jiné školy."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"Ano, to mě velmi mrzí na tom, jak vláda rozhodla. Protože  samozřejmě máme zasaženou celou zadní oblast Přívozu. Já s velkou pokorou  myslím na kolegy starosty v celé republice, kteří mají mnohem více zničené  věci než my. U nás se to týká asi tří volebních okrsků a víme, jaký s tím  máme problém. Já si vůbec neumím představit, jak to ti ostatní starostové budou  dělat. A přemýšlím vůbec o tom, jestli o tom někdo v Praze přemýšlel. Jak  to mají udělat."</w:t>
      </w:r>
    </w:p>
    <w:p>
      <w:pPr/>
      <w:r>
        <w:rPr/>
        <w:t xml:space="preserve"> 8001 a 8002 z Waldorfské se přesunuly do  Církevní základní školy v ulici Jungmannova 3. A volební okrsek 8013  z další zasažené školy Ibsenova byl přesunut do Základní školy Gebauerova  8.</w:t>
      </w:r>
      <w:br/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"Se snažíme občany informovat po všech komunikačních  kanálech, jak na webových stránkách našeho obvodu, tak na facebooku, informace  jsou vylepené na evakuačním centru na Černé louce i na všech volebních  místnostech v našem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"Chci ujistit všechny občany v Přívozu, že jsme na ně  nezapomněli, že děláme všechno, co je v našich silách, aby se co  nejrychleji vrátili s evakuačních center do svých domovů."</w:t>
      </w:r>
    </w:p>
    <w:p>
      <w:pPr/>
      <w:r>
        <w:rPr/>
        <w:t xml:space="preserve">Z části Přívoz bylo v době podvodní evakuováno na  600 lidí, 191 evakuaci odmítlo.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2026-02-22T13:35:43+01:00</dcterms:created>
  <dcterms:modified xsi:type="dcterms:W3CDTF">2026-02-22T13:35:43+01:00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