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TV Polar vám přináší další premiéru školního magazínu Studuj u nás. Začneme workshopem korejských studentů u nás, navštívíme akci Hlučín, město s řemeslnou tradicí a nakonec vám představíme soutěž Lipová ratolest v Ostravě.</w:t>
      </w:r>
    </w:p>
    <w:p>
      <w:pPr/>
      <w:r>
        <w:rPr>
          <w:b w:val="1"/>
          <w:bCs w:val="1"/>
        </w:rPr>
        <w:t xml:space="preserve">Korejská delegace navštívila gastroškoly v MSK</w:t>
      </w:r>
    </w:p>
    <w:p>
      <w:pPr/>
      <w:r>
        <w:rPr/>
        <w:t xml:space="preserve">Šest školských organizací zřizovaných krajem se podílelo na zajištění a realizaci odborných gastro workshopů ve školách a doprovodného programu mimo školu pro korejskou delegaci z partnerského regionu provincie Ulsan v Jižní Koreji. Workshopy se konaly v 6 středních školách, které vzdělávají žáky v gastrooborech.</w:t>
      </w:r>
    </w:p>
    <w:p>
      <w:pPr/>
      <w:r>
        <w:rPr>
          <w:b w:val="1"/>
          <w:bCs w:val="1"/>
        </w:rPr>
        <w:t xml:space="preserve">Zuzana Plačková, koordinátor projektu:</w:t>
      </w:r>
      <w:r>
        <w:rPr/>
        <w:t xml:space="preserve"> „V roce 2019 vyjeli žáci šesti našich gastroškol do Koreje. A protože potom byl covid, tak až teď jsme se dostali k tomu, že kolegové z Ulsan College mohli přijet k nám. Zavítali do každé ze šesti škol a žáci si pro ně připravili program tak, aby získali základy české kuchyně.“</w:t>
      </w:r>
    </w:p>
    <w:p>
      <w:pPr/>
      <w:r>
        <w:rPr/>
        <w:t xml:space="preserve">Jednou z hostitelských škol byla Střední škola gastronomie, oděvnictví a služeb ve Frýdku-Místku, kde si Korejci vyzkoušeli výrobu tradičních pekařských výrobků.</w:t>
      </w:r>
    </w:p>
    <w:p>
      <w:pPr/>
      <w:r>
        <w:rPr>
          <w:b w:val="1"/>
          <w:bCs w:val="1"/>
        </w:rPr>
        <w:t xml:space="preserve">Marie Lachetová, zástupkyně ředitele SŠ GOS Frýdek-Místek:</w:t>
      </w:r>
      <w:r>
        <w:rPr/>
        <w:t xml:space="preserve"> „Zvolili jsme pečení, protože tady máme obor pekař. Hosté si vyzkoušeli vyrobit české pekařské výrobky jako bavorské vdolečky, vánočka, chleba, klasické koláče a tak podobně.“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žáci SŠ GOS Frýdek-Místek</w:t>
      </w:r>
    </w:p>
    <w:p>
      <w:pPr/>
      <w:r>
        <w:rPr/>
        <w:t xml:space="preserve">„Byla jsem překvapena, že jim to docela šlo. Jsou šikovní.“</w:t>
      </w:r>
    </w:p>
    <w:p>
      <w:pPr/>
      <w:r>
        <w:rPr/>
        <w:t xml:space="preserve">Členové delegace formou workshopu na každé škole připravovali pokrmy dle předem stanoveného českého regionálního menu.</w:t>
      </w:r>
    </w:p>
    <w:p>
      <w:pPr/>
      <w:r>
        <w:rPr>
          <w:b w:val="1"/>
          <w:bCs w:val="1"/>
        </w:rPr>
        <w:t xml:space="preserve">Kyunghwa Seo, vedoucí korejské delegace:</w:t>
      </w:r>
      <w:r>
        <w:rPr/>
        <w:t xml:space="preserve"> „Studenti zde dostali vzácnou příležitost vyzkoušet evropskou, konkrétně českou gastronomii. Sbírají tak zkušenosti, které si odvezou zpátky do Koreje a pomohou jim v jejich kariérách. Ukazujeme naopak českým studentům a učitelům naše národní jídla, oni ji pak ochutnají a lépe ji poznají.“</w:t>
      </w:r>
    </w:p>
    <w:p>
      <w:pPr/>
      <w:r>
        <w:rPr/>
        <w:t xml:space="preserve">Korejská provincie Ulsan je dlouhodobým partnerem MS kraje v oblasti kultury a školství.</w:t>
      </w:r>
    </w:p>
    <w:p>
      <w:pPr/>
      <w:r>
        <w:rPr>
          <w:b w:val="1"/>
          <w:bCs w:val="1"/>
        </w:rPr>
        <w:t xml:space="preserve">Hlučín, město s řemeslnou tradicí</w:t>
      </w:r>
    </w:p>
    <w:p>
      <w:pPr/>
      <w:r>
        <w:rPr/>
        <w:t xml:space="preserve">Už podvanácté se sešli mladí malíři a natěrači z celé České republiky na Mírovém náměstí na akci Hlučín, město s řemeslnou tradicí. Cílem je propagace řemeslných oborů na místním Odborném učilišti a Praktické škole.</w:t>
      </w:r>
    </w:p>
    <w:p>
      <w:pPr/>
      <w:r>
        <w:rPr/>
        <w:t xml:space="preserve">Odborné učiliště a Praktická škola v Hlučíně vzdělává děti s handicapem.</w:t>
      </w:r>
    </w:p>
    <w:p>
      <w:pPr/>
      <w:r>
        <w:rPr>
          <w:b w:val="1"/>
          <w:bCs w:val="1"/>
        </w:rPr>
        <w:t xml:space="preserve">Jindřich Honzík, ředitel OU a PŠ Hlučín:</w:t>
      </w:r>
      <w:r>
        <w:rPr/>
        <w:t xml:space="preserve"> „Vzděláváme žáky, kteří mají nějaký problém, ať už zdravotní nebo psychický. Ale jsou schopni naučit se řemeslu. My máme v nabídce řadu řemesel a školu máme téměř plnou. Zájem o řemesla je vysoký i díky akcím, jako je ta dnešní.“</w:t>
      </w:r>
    </w:p>
    <w:p>
      <w:pPr/>
      <w:r>
        <w:rPr/>
        <w:t xml:space="preserve">A právě prezentace těchto oborů na hlučínské škole je hlavním cílem akce Hlučín, město s řemeslnou tradicí.</w:t>
      </w:r>
    </w:p>
    <w:p>
      <w:pPr/>
      <w:r>
        <w:rPr>
          <w:b w:val="1"/>
          <w:bCs w:val="1"/>
        </w:rPr>
        <w:t xml:space="preserve">Jindřich Honzík, ředitel OU a PŠ Hlučín:</w:t>
      </w:r>
      <w:r>
        <w:rPr/>
        <w:t xml:space="preserve"> „Máme 12. ročník a hlavní cíl je stále stejný – propagace řemesel a práce rukama. A musím říct, že se nám to daří.“</w:t>
      </w:r>
    </w:p>
    <w:p>
      <w:pPr/>
      <w:r>
        <w:rPr/>
        <w:t xml:space="preserve">Garantem soutěže byl Cech malířů, lakýrníků a tapetářů České republiky.</w:t>
      </w:r>
    </w:p>
    <w:p>
      <w:pPr/>
      <w:r>
        <w:rPr>
          <w:b w:val="1"/>
          <w:bCs w:val="1"/>
        </w:rPr>
        <w:t xml:space="preserve">Pavel Žatečka, výkonný ředitel Cechu malířů, lakýrníků a tapetářů ČR:</w:t>
      </w:r>
      <w:r>
        <w:rPr/>
        <w:t xml:space="preserve"> „ Zájem o toto řemeslo roste. Malíři si vydělají, montérky nejsou už pro ně tak špatné. Řemeslník musí být šikovný, chytrý a ještě musí umět jednat s lidmi.“</w:t>
      </w:r>
    </w:p>
    <w:p>
      <w:pPr/>
      <w:r>
        <w:rPr/>
        <w:t xml:space="preserve">Mladí malíři – natěrači byli rádi, že se mohli v Hlučíně na náměstí prezentovat veřejnosti.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soutěžící</w:t>
      </w:r>
    </w:p>
    <w:p>
      <w:pPr/>
      <w:r>
        <w:rPr/>
        <w:t xml:space="preserve">„Já jsem přijela z Prahy, dělám volnou tvorbu. Tento obor bych doporučila těm, kteří rádi kreslí.“</w:t>
      </w:r>
    </w:p>
    <w:p>
      <w:pPr/>
      <w:r>
        <w:rPr/>
        <w:t xml:space="preserve">„Jsem rád, že jsme mohli v Hlučíně předvést své umění.“</w:t>
      </w:r>
    </w:p>
    <w:p>
      <w:pPr/>
      <w:r>
        <w:rPr/>
        <w:t xml:space="preserve">Motivací pro žáky byla i možnost postupu do mezinárodní soutěže.</w:t>
      </w:r>
    </w:p>
    <w:p>
      <w:pPr/>
      <w:r>
        <w:rPr>
          <w:b w:val="1"/>
          <w:bCs w:val="1"/>
        </w:rPr>
        <w:t xml:space="preserve">Soutěž Lipová ratolest</w:t>
      </w:r>
    </w:p>
    <w:p>
      <w:pPr/>
      <w:r>
        <w:rPr/>
        <w:t xml:space="preserve">Po třídenním klání skončil v městském obvodě Ostrava-Třebovice patnáctý ročník soutěže mladých zahradníků Lipová ratolest pro studenty a učně středních odborných škol. Do Ostravy se soutěž vrátila po deseti letech a jako každoročně se jí zúčastnilo čtyřicet soutěžících z deseti škol z celé ČR.  </w:t>
      </w:r>
    </w:p>
    <w:p>
      <w:pPr/>
      <w:r>
        <w:rPr/>
        <w:t xml:space="preserve">Vysadit alej z javorů, živý plot z keřů, trvalkové záhony, vydláždit plochu pro lavičku a vše korunovat položením kobercových trávníků. Takové bylo zadání, které pro deset čtyřčlenných družstev připravila projektantka Magda Cigánková.</w:t>
      </w:r>
    </w:p>
    <w:p>
      <w:pPr/>
      <w:r>
        <w:rPr>
          <w:b w:val="1"/>
          <w:bCs w:val="1"/>
        </w:rPr>
        <w:t xml:space="preserve">Magda Cigánková, koordinátorka soutěže:</w:t>
      </w:r>
      <w:r>
        <w:rPr/>
        <w:t xml:space="preserve"> „Je to projekt Lipová ratolest, soutěž mladých zahradníků. Soutěží deset škol z celé republiky, které mají zahradnické obory. Každý tým dostal plochu, kde mají za úkol vysadit strom, keře, založit trvalkový záhon, vysadit trvalky a cibuloviny a také pokládat kobercové trávníky.“</w:t>
      </w:r>
    </w:p>
    <w:p>
      <w:pPr/>
      <w:r>
        <w:rPr/>
        <w:t xml:space="preserve">Po tři dny soutěžící bedlivě sledovali a hodnotili členové odborné poroty složené převážně z majitelů zahradnických realizačních firem, členů pořádajícího Svazu zakládání a údržby zeleně.</w:t>
      </w:r>
    </w:p>
    <w:p>
      <w:pPr/>
      <w:r>
        <w:rPr>
          <w:b w:val="1"/>
          <w:bCs w:val="1"/>
        </w:rPr>
        <w:t xml:space="preserve">Magda Cigánková, koordinátorka soutěže:</w:t>
      </w:r>
      <w:r>
        <w:rPr/>
        <w:t xml:space="preserve"> „Kontrolujeme postupy, jak pracují, jak mají tu práci zorganizovanou, jak používají dokumentaci a tak dále.“</w:t>
      </w:r>
    </w:p>
    <w:p>
      <w:pPr/>
      <w:r>
        <w:rPr/>
        <w:t xml:space="preserve">MS kraj reprezentovala SZaŠ Ostrava, která ale na medaili nedosáhla. Vítězství si odvezli žáci SOŠ Jarov.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02-10-2024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2026-04-15T23:46:50+02:00</dcterms:created>
  <dcterms:modified xsi:type="dcterms:W3CDTF">2026-04-15T23:46:50+02:00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