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Růže pro hraběnku na zámku Kunín</w:t>
      </w:r>
    </w:p>
    <w:p>
      <w:pPr/>
      <w:r>
        <w:rPr>
          <w:b w:val="1"/>
          <w:bCs w:val="1"/>
        </w:rPr>
        <w:t xml:space="preserve">Největší letošní akcí na zámku v Kuníně byly Růže pro hraběnku. Slavnost, která vzdávala hold nejznámější majitelce zámku, hraběnce Marii Walburze, zaplnila prostory zámku květinami a jejich vazbami. Mezi nimi samozřejmě dominovaly hraběnčiny milované růže.</w:t>
      </w:r>
    </w:p>
    <w:p>
      <w:pPr/>
      <w:r>
        <w:rPr/>
        <w:t xml:space="preserve">  Hraběnka  Walburga z rodu Harrachů byla velkou osobností a filantropkou na  přelomu 18. a 19. století.</w:t>
      </w:r>
    </w:p>
    <w:p>
      <w:pPr/>
      <w:r>
        <w:rPr>
          <w:b w:val="1"/>
          <w:bCs w:val="1"/>
        </w:rPr>
        <w:t xml:space="preserve">  Jaroslav  Zezulčík, kastelán zámku Kunín: </w:t>
      </w:r>
      <w:r>
        <w:rPr/>
        <w:t xml:space="preserve">„Ona svůj život spojila tady  s Kunínem, z Kunína vybudovala ohnisko vzdělávání na celé  Moravě.“</w:t>
      </w:r>
    </w:p>
    <w:p>
      <w:pPr/>
      <w:r>
        <w:rPr>
          <w:b w:val="1"/>
          <w:bCs w:val="1"/>
        </w:rPr>
        <w:t xml:space="preserve">Hraběnka:</w:t>
      </w:r>
      <w:r>
        <w:rPr/>
        <w:t xml:space="preserve">  „Já představuji hraběnku Marii Walburgu, která dnes vítá  hosty na dnešní slavnosti Růže pro paní hraběnku. Žila jsem  zde od svého sňatku, založila jsem zde školu pro chudé i  bohaté.“</w:t>
      </w:r>
    </w:p>
    <w:p>
      <w:pPr/>
      <w:r>
        <w:rPr>
          <w:b w:val="1"/>
          <w:bCs w:val="1"/>
        </w:rPr>
        <w:t xml:space="preserve">Jaroslav  Zezulčík, kastelán zámku Kunín:</w:t>
      </w:r>
      <w:r>
        <w:rPr/>
        <w:t xml:space="preserve"> „Ona zasvěcovala život  chudým talentovaným dětem, vychovávala zde pozdější velikány.  Připomenu jména jako František Palacký a konec konců také  Johann Gregor Mendel je žákem, odchovancem její zámecké školy.  Byla to přísná škola. Začínala v 5 ráno, končila v 19 hodin  večer, nicméně František Palacký napsal Byl to krásný jarní  čas života mého.  Děti se učily cizí jazyky, učila se  společenské, přírodní vědy, ale hraběnka poprvé zavedla  tělocvik a vůbec, dá se říci vše, co končí na gymnastiku,  plavání, otužování, vůbec poprvé také podrobila děti  vakcinaci ve Střední Evropě. To byl obrovský pokrok, byla to  jakási první akce, která měla inspirovat celé okolí, aby tento  krok hraběnky následovalo. Ale třeba podnikala i školní výlety.  Ty výlety se konaly i 14 dnů. Stanovala s dětmi na takových  místech našeho kraje, jako je Lysá Hora, Radhošť nebo hrad  Helfštýn.“</w:t>
      </w:r>
    </w:p>
    <w:p>
      <w:pPr/>
      <w:r>
        <w:rPr/>
        <w:t xml:space="preserve">  Celou  slavnost k poctě hraběnky Walburgy provázely květinové vazby  našeho nejznámějšího floristy Slávka Rabušice</w:t>
      </w:r>
    </w:p>
    <w:p>
      <w:pPr/>
      <w:r>
        <w:rPr>
          <w:b w:val="1"/>
          <w:bCs w:val="1"/>
        </w:rPr>
        <w:t xml:space="preserve">Slávek  Rabušic, florista: </w:t>
      </w:r>
      <w:r>
        <w:rPr/>
        <w:t xml:space="preserve">„Povídáme hlavně o růžích a o jiných  květinách, kterými dekorujeme interiéry tohoto zámku, aby se  zapojily, aby byly krásné, abychom měli výstavu v různých  slozích, ale hlavně, abychom byli poplatní barokní trase tohoto  zámku a šli po místech, kde květiny bývaly na mobiliáři nebo  na zemi a takto to našimi dnešními možnostmi byli schopni  ztvárnit. Je tady více druhů růží i více druhů květin. Máme  tady přes dva a půl tisíce různých květů.“</w:t>
      </w:r>
    </w:p>
    <w:p>
      <w:pPr/>
      <w:r>
        <w:rPr/>
        <w:t xml:space="preserve">  Slavnost  doprovázel bohatý kulturní program s kostýmovaným představením,  koncertem v kostele nebo nočními prohlídkami zámku a ochutnávkou  růžových likérů.</w:t>
      </w:r>
    </w:p>
    <w:p>
      <w:pPr/>
      <w:r>
        <w:rPr>
          <w:b w:val="1"/>
          <w:bCs w:val="1"/>
        </w:rPr>
        <w:t xml:space="preserve">Dominika  Orságová, výrobce růžového likéru:</w:t>
      </w:r>
      <w:r>
        <w:rPr/>
        <w:t xml:space="preserve"> „Tak to je tady  prezentace růžového likéru, který je vyrobený z bio růží z  Břeclavi a taky ze Štramberka a je to léčivý likér, vyrobený z  těch nejkrásnějších květů růží. Jsou to různé druhy růží,  hlavně by měly mít barvu červenou, aby krásně obarvily ten  likér.“</w:t>
      </w:r>
    </w:p>
    <w:p>
      <w:pPr/>
      <w:r>
        <w:rPr>
          <w:b w:val="1"/>
          <w:bCs w:val="1"/>
        </w:rPr>
        <w:t xml:space="preserve">Anketa, návštěvníci slavnosti: </w:t>
      </w:r>
      <w:r>
        <w:rPr/>
        <w:t xml:space="preserve">„Je  to tady moc krásné, jako každý rok, takže všem doporučuji,  navštívit příští rok.“</w:t>
      </w:r>
    </w:p>
    <w:p>
      <w:pPr/>
      <w:r>
        <w:rPr/>
        <w:t xml:space="preserve">  „Je  to tedy úžasné, nádherné, jsme nadšení.“</w:t>
      </w:r>
    </w:p>
    <w:p>
      <w:pPr/>
      <w:r>
        <w:rPr/>
        <w:t xml:space="preserve">  „Je  to tu moc hezké.“</w:t>
      </w:r>
    </w:p>
    <w:p>
      <w:pPr/>
      <w:r>
        <w:rPr/>
        <w:t xml:space="preserve">  „A  velice příjemné, protože dávají ochutnat.“</w:t>
      </w:r>
    </w:p>
    <w:p>
      <w:pPr/>
      <w:r>
        <w:rPr/>
        <w:t xml:space="preserve">  Marii  Walburgu po staletí nazývali po celé Moravě jako naše dobrá  hraběnka, nebo první dáma Moravy.</w:t>
      </w:r>
    </w:p>
    <w:p>
      <w:pPr/>
      <w:r>
        <w:rPr/>
        <w:t xml:space="preserve">---</w:t>
      </w:r>
    </w:p>
    <w:p>
      <w:pPr>
        <w:pStyle w:val="Heading1"/>
      </w:pPr>
      <w:r>
        <w:rPr>
          <w:sz w:val="36"/>
          <w:szCs w:val="36"/>
        </w:rPr>
        <w:t xml:space="preserve">Unikátní výstava polské umělkyně Katarzyny Kozyra</w:t>
      </w:r>
    </w:p>
    <w:p>
      <w:pPr/>
      <w:r>
        <w:rPr>
          <w:b w:val="1"/>
          <w:bCs w:val="1"/>
        </w:rPr>
        <w:t xml:space="preserve">Unikátní výstavou, na které je možno trávit dlouhý čas poslechem, prohlídkou i pozorováním je výstava polské umělkyně Katarzyny Kozyra. Je průřezem její tvorby za poslední 3 roky a ve třech částech představuje všechny oblasti výtvarného spektra umělkyně.</w:t>
      </w:r>
    </w:p>
    <w:p>
      <w:pPr/>
      <w:r>
        <w:rPr/>
        <w:t xml:space="preserve">  Katarzyna  Kozyra představuje svou filozofii pohledu na sebe, své nitro i  okolní vizuální svět.</w:t>
      </w:r>
    </w:p>
    <w:p>
      <w:pPr/>
      <w:r>
        <w:rPr>
          <w:b w:val="1"/>
          <w:bCs w:val="1"/>
        </w:rPr>
        <w:t xml:space="preserve">Katarzyna  Kozyra, vystavující umělkyně: „</w:t>
      </w:r>
      <w:r>
        <w:rPr/>
        <w:t xml:space="preserve">Používám různé techniky  podle projektu a tématu, které mě zaujalo. Celkově se snažím  nikdy neopakovat jedno téma s jeden  vyjadřovací umělecký  prostředek. Snažím se používat pro každý projekt něco nového.  Všechno závisí na tom, jak nejlépe svůj záměr ukázat.“</w:t>
      </w:r>
    </w:p>
    <w:p>
      <w:pPr/>
      <w:r>
        <w:rPr>
          <w:b w:val="1"/>
          <w:bCs w:val="1"/>
        </w:rPr>
        <w:t xml:space="preserve">  Nina  Hodgarska, kurátorka výstavy: </w:t>
      </w:r>
      <w:r>
        <w:rPr/>
        <w:t xml:space="preserve">„To je třetí část výstavy, ten  nejnovější díl a má titul Sen. Je to to, čím umělkyně obecně  žije, čím se zabývá. Co ji nejvíce zajímá, co ji vzrušuje,  fascinuje, trápí a znepokojuje. V této části paní Kozyra  používá jako vyjadřovací prostředek hlavně sebe samu, svoje  tělo. Tady vidíme i tu rekvizitu, to tělo, tu postavu, která je  součástí toho velkého představení. Tady na tom vyvýšeném  katafalku paní Kateřina spala přes tři hodiny, bylo to během  jejích 60. narozenin. Ona právě chtěla poznat ten svůj vnitřek  a to, jak ji vnímají lidé. Chtěla zachytit nějakou vzdálenost  od lidí a na druhé straně poznat samu sebe a svůj vnitřek.“</w:t>
      </w:r>
    </w:p>
    <w:p>
      <w:pPr/>
      <w:r>
        <w:rPr/>
        <w:t xml:space="preserve">  Projekce  na výstavě jsou vlastně dokumentem postupu, jaký Katarzyna Kozyra používala.</w:t>
      </w:r>
    </w:p>
    <w:p>
      <w:pPr/>
      <w:r>
        <w:rPr>
          <w:b w:val="1"/>
          <w:bCs w:val="1"/>
        </w:rPr>
        <w:t xml:space="preserve">Nina  Hodgarska, kurátorka výstavy:</w:t>
      </w:r>
      <w:r>
        <w:rPr/>
        <w:t xml:space="preserve"> „Poznáním svého nitra a chování  lidí kolem sebe umělkyně vyjadřuje své životní pocity.  Následující projekt se jmenuje Fressen žraní. Je to takové  představení, ve kterém se paní Kateřina nachází uvnitř té  postavy a sleduje lidi a všechno, co se děje kolem ní.“</w:t>
      </w:r>
    </w:p>
    <w:p>
      <w:pPr/>
      <w:r>
        <w:rPr/>
        <w:t xml:space="preserve">  Výstava  v Domě umění je plná audiovizuálních prezentací a metafor a  dokáže diváky zaujmout i celé hodiny.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7-10-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2026-06-26T17:20:32+02:00</dcterms:created>
  <dcterms:modified xsi:type="dcterms:W3CDTF">2026-06-26T17:20:32+02:00</dcterms:modified>
</cp:coreProperties>
</file>

<file path=docProps/custom.xml><?xml version="1.0" encoding="utf-8"?>
<Properties xmlns="http://schemas.openxmlformats.org/officeDocument/2006/custom-properties" xmlns:vt="http://schemas.openxmlformats.org/officeDocument/2006/docPropsVTypes"/>
</file>