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NEVHAZUJTE DO KANALIZACE ODPAD, KTERÝ TAM NEPATŘÍ!</w:t>
      </w:r>
    </w:p>
    <w:p>
      <w:pPr/>
      <w:r>
        <w:rPr>
          <w:b w:val="1"/>
          <w:bCs w:val="1"/>
        </w:rPr>
        <w:t xml:space="preserve">ČOV bude mimo provoz ještě několik měsíců. Společnost OVAK ve spolupráci s městem proto vyzývají občany k důslednému respektování kanalizačního řádu.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</w:t>
      </w:r>
    </w:p>
    <w:p>
      <w:pPr/>
      <w:r>
        <w:rPr>
          <w:b w:val="1"/>
          <w:bCs w:val="1"/>
        </w:rPr>
        <w:t xml:space="preserve">Petr Konečný, ředitel OVAK: </w:t>
      </w:r>
      <w:r>
        <w:rPr>
          <w:i w:val="1"/>
          <w:iCs w:val="1"/>
        </w:rPr>
        <w:t xml:space="preserve">"Splašky, to je to, co dnes teče do vodního toku, nejsou ze své podstaty toxické. Mají zvýšenou infekčnost, ale nejsou toxické. 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"Samozřejmě, že to vliv na životní prostředí mít bude, to je prostě logické, ale snažíme se udělat vše pro to, abychom tento vliv na životní prostředí minimalizovali."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"Vyzývám všechny občany, nebo spíš prosím a žádám, aby  nevhazovali do odpadního řadu nečistoty jako jsou vlhčené ubrousky, roličky od papíru, léky, různé chemikálie, zbytky potravin a hlavně oleje. Prosím občany, aby využívali sběrných kontejnerů na oleje a tuky."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9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2026-07-16T07:11:53+02:00</dcterms:created>
  <dcterms:modified xsi:type="dcterms:W3CDTF">2026-07-16T07:11:53+02:00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